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33D8A" w14:textId="77777777" w:rsidR="003F721B" w:rsidRDefault="0034517B">
      <w:pPr>
        <w:spacing w:line="276" w:lineRule="auto"/>
        <w:jc w:val="center"/>
        <w:rPr>
          <w:b/>
          <w:caps/>
        </w:rPr>
      </w:pPr>
      <w:r>
        <w:rPr>
          <w:b/>
          <w:caps/>
        </w:rPr>
        <w:t>PASLAUGŲ pirkimo</w:t>
      </w:r>
      <w:r>
        <w:rPr>
          <w:rFonts w:eastAsia="Arial"/>
        </w:rPr>
        <w:t>–</w:t>
      </w:r>
      <w:r>
        <w:rPr>
          <w:b/>
          <w:caps/>
        </w:rPr>
        <w:t>pardavimo sutarties Bendrosios sąlygos</w:t>
      </w:r>
    </w:p>
    <w:p w14:paraId="700CC294" w14:textId="77777777" w:rsidR="003F721B" w:rsidRDefault="003F721B">
      <w:pPr>
        <w:spacing w:line="276" w:lineRule="auto"/>
        <w:jc w:val="center"/>
      </w:pPr>
    </w:p>
    <w:p w14:paraId="349193BD" w14:textId="77777777" w:rsidR="003F721B" w:rsidRDefault="0034517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FDD89C2" w14:textId="77777777" w:rsidR="003F721B" w:rsidRDefault="003F721B">
      <w:pPr>
        <w:keepNext/>
        <w:keepLines/>
        <w:tabs>
          <w:tab w:val="left" w:pos="426"/>
        </w:tabs>
        <w:spacing w:line="276" w:lineRule="auto"/>
        <w:jc w:val="both"/>
        <w:rPr>
          <w:rFonts w:eastAsia="Cambria"/>
          <w:b/>
          <w:bCs/>
          <w:caps/>
          <w14:numSpacing w14:val="tabular"/>
        </w:rPr>
      </w:pPr>
    </w:p>
    <w:p w14:paraId="00FAB7FD" w14:textId="77777777" w:rsidR="003F721B" w:rsidRDefault="003451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D711697" w14:textId="77777777" w:rsidR="003F721B" w:rsidRDefault="003F72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7C62BD" w14:textId="77777777" w:rsidR="003F721B" w:rsidRDefault="0034517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CE4E7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49AC4D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07EC9D2"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1142F9" w14:textId="77777777" w:rsidR="003F721B" w:rsidRDefault="0034517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0432173" w14:textId="77777777" w:rsidR="003F721B" w:rsidRDefault="0034517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5F8CB8" w14:textId="4888871F" w:rsidR="003F721B" w:rsidRPr="0034517B" w:rsidRDefault="0034517B" w:rsidP="0034517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2A670EB" w14:textId="77777777" w:rsidR="003F721B" w:rsidRDefault="0034517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646CDCD"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551F091"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869BE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E17D3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221BC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E90644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463E07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6A742EB" w14:textId="77777777" w:rsidR="003F721B" w:rsidRDefault="0034517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9BF1DB7" w14:textId="77777777" w:rsidR="003F721B" w:rsidRDefault="0034517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3E3E85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95563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BCE05BE"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9BEFBED"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ED38BE3"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54AA66AB" w14:textId="77777777" w:rsidR="003F721B" w:rsidRDefault="0034517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8319AD8" w14:textId="77777777" w:rsidR="003F721B" w:rsidRDefault="003F721B">
      <w:pPr>
        <w:keepNext/>
        <w:keepLines/>
        <w:tabs>
          <w:tab w:val="left" w:pos="567"/>
        </w:tabs>
        <w:spacing w:line="276" w:lineRule="auto"/>
        <w:ind w:left="792"/>
        <w:jc w:val="both"/>
        <w:rPr>
          <w:rFonts w:eastAsia="Cambria"/>
          <w:b/>
          <w:bCs/>
          <w14:numSpacing w14:val="tabular"/>
        </w:rPr>
      </w:pPr>
    </w:p>
    <w:p w14:paraId="120E197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1F3277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83E06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E8C498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6ED582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A5C565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36936F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66DDEF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00FB00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4DFDD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2EEDA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0260A5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0C158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2477D690"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46F1DFE"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5DE5E48"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ED3D529" w14:textId="77777777" w:rsidR="003F721B" w:rsidRDefault="0034517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FA55A0A" w14:textId="77777777" w:rsidR="003F721B" w:rsidRDefault="0034517B">
      <w:pPr>
        <w:tabs>
          <w:tab w:val="left" w:pos="709"/>
        </w:tabs>
        <w:spacing w:line="276" w:lineRule="auto"/>
        <w:jc w:val="both"/>
        <w:outlineLvl w:val="2"/>
        <w:rPr>
          <w:rFonts w:eastAsia="Trebuchet MS"/>
          <w:bCs/>
        </w:rPr>
      </w:pPr>
      <w:r>
        <w:rPr>
          <w:rFonts w:eastAsia="Trebuchet MS"/>
          <w:bCs/>
        </w:rPr>
        <w:t>1.3.1.2. Specialiosios sąlygos;</w:t>
      </w:r>
    </w:p>
    <w:p w14:paraId="757C0ACB" w14:textId="77777777" w:rsidR="003F721B" w:rsidRDefault="0034517B">
      <w:pPr>
        <w:tabs>
          <w:tab w:val="left" w:pos="709"/>
        </w:tabs>
        <w:spacing w:line="276" w:lineRule="auto"/>
        <w:jc w:val="both"/>
        <w:outlineLvl w:val="2"/>
        <w:rPr>
          <w:rFonts w:eastAsia="Trebuchet MS"/>
          <w:bCs/>
        </w:rPr>
      </w:pPr>
      <w:r>
        <w:rPr>
          <w:rFonts w:eastAsia="Trebuchet MS"/>
          <w:bCs/>
        </w:rPr>
        <w:t>1.3.1.3. Bendrosios sąlygos;</w:t>
      </w:r>
    </w:p>
    <w:p w14:paraId="32B713CB" w14:textId="77777777" w:rsidR="003F721B" w:rsidRDefault="0034517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47F2AF0" w14:textId="77777777" w:rsidR="003F721B" w:rsidRDefault="0034517B">
      <w:pPr>
        <w:tabs>
          <w:tab w:val="left" w:pos="709"/>
        </w:tabs>
        <w:spacing w:line="276" w:lineRule="auto"/>
        <w:jc w:val="both"/>
        <w:outlineLvl w:val="2"/>
        <w:rPr>
          <w:rFonts w:eastAsia="Trebuchet MS"/>
          <w:bCs/>
        </w:rPr>
      </w:pPr>
      <w:r>
        <w:rPr>
          <w:rFonts w:eastAsia="Trebuchet MS"/>
          <w:bCs/>
        </w:rPr>
        <w:t>1.3.1.5. Pasiūlymas;</w:t>
      </w:r>
    </w:p>
    <w:p w14:paraId="0D9F0B03" w14:textId="77777777" w:rsidR="003F721B" w:rsidRDefault="0034517B">
      <w:pPr>
        <w:tabs>
          <w:tab w:val="left" w:pos="709"/>
        </w:tabs>
        <w:spacing w:line="276" w:lineRule="auto"/>
        <w:jc w:val="both"/>
        <w:outlineLvl w:val="2"/>
        <w:rPr>
          <w:rFonts w:eastAsia="Trebuchet MS"/>
          <w:bCs/>
        </w:rPr>
      </w:pPr>
      <w:r>
        <w:rPr>
          <w:rFonts w:eastAsia="Trebuchet MS"/>
          <w:bCs/>
        </w:rPr>
        <w:t>1.3.1.6. Kiti Specialiosiose sąlygose išvardinti priedai.</w:t>
      </w:r>
    </w:p>
    <w:p w14:paraId="2976330E"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6916612"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3058D0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700A3EF"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E9DBF80"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4C85A65"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40BB7E" w14:textId="77777777" w:rsidR="003F721B" w:rsidRDefault="0034517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F65B2B5"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B858CBD"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D751755" w14:textId="77777777" w:rsidR="003F721B" w:rsidRDefault="003F721B">
      <w:pPr>
        <w:widowControl w:val="0"/>
        <w:tabs>
          <w:tab w:val="left" w:pos="426"/>
          <w:tab w:val="left" w:pos="567"/>
          <w:tab w:val="left" w:pos="851"/>
          <w:tab w:val="left" w:pos="992"/>
          <w:tab w:val="left" w:pos="1134"/>
        </w:tabs>
        <w:spacing w:line="276" w:lineRule="auto"/>
        <w:jc w:val="both"/>
        <w:rPr>
          <w:rFonts w:eastAsia="Arial"/>
        </w:rPr>
      </w:pPr>
    </w:p>
    <w:p w14:paraId="100D0EA5"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FF77FAB"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E9B803" w14:textId="77777777" w:rsidR="003F721B" w:rsidRDefault="003451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5450C5B" w14:textId="77777777" w:rsidR="003F721B" w:rsidRDefault="003F72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4F7BA8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EBC95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3C421B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64F45F9" w14:textId="77777777" w:rsidR="003F721B" w:rsidRDefault="0034517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76760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3EAC7F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1056CC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829F2E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C57F95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60420E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76EB8D4"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DB5430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DD85AB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01D517D" w14:textId="77777777" w:rsidR="003F721B" w:rsidRDefault="0034517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61978F4"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A41EAF5"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(ar) </w:t>
      </w:r>
      <w:r>
        <w:rPr>
          <w:rFonts w:eastAsia="Cambria"/>
          <w:shd w:val="clear" w:color="auto" w:fill="FFFFFF"/>
        </w:rPr>
        <w:lastRenderedPageBreak/>
        <w:t>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2CFA841"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3768440"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4BC85C3" w14:textId="77777777" w:rsidR="003F721B" w:rsidRDefault="0034517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F6453A4" w14:textId="77777777" w:rsidR="003F721B" w:rsidRDefault="0034517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6E9B78E" w14:textId="77777777" w:rsidR="003F721B" w:rsidRDefault="0034517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F33C1E3"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FA212AE"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7B388BD"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D9160F4" w14:textId="77777777" w:rsidR="003F721B" w:rsidRDefault="0034517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D411D27"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6081098" w14:textId="77777777" w:rsidR="003F721B" w:rsidRDefault="0034517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E719698" w14:textId="77777777" w:rsidR="003F721B" w:rsidRDefault="0034517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lastRenderedPageBreak/>
        <w:t xml:space="preserve">3.2.11.3. </w:t>
      </w:r>
      <w:r>
        <w:rPr>
          <w:rFonts w:eastAsia="Cambria"/>
        </w:rPr>
        <w:t>Tiekėjas ar subtiekėjas privalo pakeisti specialistą, jei paaiškėja, kad jis neatitinka jam pirkimo dokumentuose keliamų reikalavimų.</w:t>
      </w:r>
    </w:p>
    <w:p w14:paraId="46AB3D54" w14:textId="77777777" w:rsidR="003F721B" w:rsidRDefault="0034517B">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2BB9404" w14:textId="77777777" w:rsidR="003F721B" w:rsidRDefault="0034517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12A5018"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F4F7F42"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380D3DFE" w14:textId="77777777" w:rsidR="003F721B" w:rsidRDefault="0034517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F0FF7E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2A6A02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D5AD168" w14:textId="77777777" w:rsidR="003F721B" w:rsidRDefault="003F721B">
      <w:pPr>
        <w:widowControl w:val="0"/>
        <w:pBdr>
          <w:top w:val="nil"/>
          <w:left w:val="nil"/>
          <w:bottom w:val="nil"/>
          <w:right w:val="nil"/>
          <w:between w:val="nil"/>
        </w:pBdr>
        <w:tabs>
          <w:tab w:val="left" w:pos="567"/>
        </w:tabs>
        <w:spacing w:line="276" w:lineRule="auto"/>
        <w:jc w:val="both"/>
        <w:rPr>
          <w:rFonts w:eastAsia="Cambria"/>
          <w:b/>
          <w:bCs/>
        </w:rPr>
      </w:pPr>
    </w:p>
    <w:p w14:paraId="00206970" w14:textId="77777777" w:rsidR="003F721B" w:rsidRDefault="0034517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799B5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4864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E31E3C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AFBA8C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8694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14ACF97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AEB31B5"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DEC0A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B92711B"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0A04D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7691CB3"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67EE27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CC27DC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C5FAB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D3CC1B6"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EE010D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4F240D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CAEA8B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8B2CD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D438B4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42B02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06BC89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1FA2FB3"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604DBB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36EC94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2CD760"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F4F604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32C8A7B"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C98DF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65580B2E"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DB1C45D" w14:textId="77777777" w:rsidR="003F721B" w:rsidRDefault="003F72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7C73021"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F8E1DB5"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A1679A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B46C24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498153B"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9734070"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57BF7E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FE161D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473F6B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FCC6A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00C541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4024C5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736C37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AF4EE9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170F7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5DE9BF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811D9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DF3D7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246AE37"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964AA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CBB8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6C515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379A83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D35FFA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B9D3E5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6DBB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EB5FED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6FF31F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372D784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6AF1B6"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FC7B16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AEC9D0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251A1CA" w14:textId="77777777" w:rsidR="003F721B" w:rsidRDefault="0034517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0B8805A"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20B87E" w14:textId="77777777" w:rsidR="003F721B" w:rsidRDefault="0034517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2824E" w14:textId="77777777" w:rsidR="003F721B" w:rsidRDefault="0034517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B5DBD96"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63ECF6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2A766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B20A6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EA589F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FAA9EF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6FA192E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48E20C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B8B6ECA" w14:textId="77777777" w:rsidR="003F721B" w:rsidRDefault="0034517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26440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A0D8C8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D5D14B"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9CAFC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B435EDB"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29ACF4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80F8B5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761AF05"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843CE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21BEA3" w14:textId="77777777" w:rsidR="003F721B" w:rsidRDefault="003F72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69B6720"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2D036C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D154D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360749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664BA2B" w14:textId="77777777" w:rsidR="003F721B" w:rsidRDefault="0034517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6146AEC7" w14:textId="77777777" w:rsidR="003F721B" w:rsidRDefault="0034517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FABFA1B" w14:textId="77777777" w:rsidR="003F721B" w:rsidRDefault="0034517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3A6DAA4" w14:textId="77777777" w:rsidR="003F721B" w:rsidRDefault="0034517B">
      <w:pPr>
        <w:tabs>
          <w:tab w:val="left" w:pos="567"/>
          <w:tab w:val="left" w:pos="851"/>
          <w:tab w:val="left" w:pos="992"/>
          <w:tab w:val="left" w:pos="1134"/>
        </w:tabs>
        <w:spacing w:line="276" w:lineRule="auto"/>
        <w:jc w:val="both"/>
      </w:pPr>
      <w:r>
        <w:t>7.2.4. Ekspertizės išvados Šalims yra privalomos.</w:t>
      </w:r>
    </w:p>
    <w:p w14:paraId="231E90BC" w14:textId="77777777" w:rsidR="003F721B" w:rsidRDefault="0034517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6A336E4" w14:textId="77777777" w:rsidR="003F721B" w:rsidRDefault="003F721B">
      <w:pPr>
        <w:tabs>
          <w:tab w:val="left" w:pos="567"/>
          <w:tab w:val="left" w:pos="851"/>
          <w:tab w:val="left" w:pos="992"/>
          <w:tab w:val="left" w:pos="1134"/>
        </w:tabs>
        <w:spacing w:line="276" w:lineRule="auto"/>
        <w:jc w:val="both"/>
        <w:rPr>
          <w:rFonts w:eastAsia="Arial"/>
          <w:b/>
          <w:bCs/>
        </w:rPr>
      </w:pPr>
    </w:p>
    <w:p w14:paraId="1E7DA45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51588F2"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339D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536E5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60B6B6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F24E1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E53E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99090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A0969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629B400"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8EB3D18"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393741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D8B2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64F46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5AE28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BB17BF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2EE40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934D7E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B4AF6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5E09BC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C59329"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AAB729E"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5918B9"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B165EA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3AFB2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5C1B4A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33C27F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5D5D22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ECB89A"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272DBE4" w14:textId="77777777" w:rsidR="003F721B" w:rsidRDefault="003F72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B6A7B8B"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F124270"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A8B8C5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93D4A7"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51C57C"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C1216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CF3B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088E32"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43E012"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9F7C61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7738F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5D263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4F8A07" w14:textId="77777777" w:rsidR="003F721B" w:rsidRDefault="0034517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D6F2B13" w14:textId="77777777" w:rsidR="003F721B" w:rsidRDefault="0034517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CD44D8C" w14:textId="77777777" w:rsidR="003F721B" w:rsidRDefault="0034517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AFBEF0" w14:textId="77777777" w:rsidR="003F721B" w:rsidRDefault="0034517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3CD72D" w14:textId="77777777" w:rsidR="003F721B" w:rsidRDefault="0034517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517B8F4" w14:textId="77777777" w:rsidR="003F721B" w:rsidRDefault="0034517B">
      <w:pPr>
        <w:tabs>
          <w:tab w:val="left" w:pos="567"/>
        </w:tabs>
        <w:spacing w:line="276" w:lineRule="auto"/>
        <w:jc w:val="both"/>
        <w:textAlignment w:val="baseline"/>
      </w:pPr>
      <w:r>
        <w:t>10.7. Sutarties įvykdymo užtikrinimas turi įsigalioti ne vėliau negu jo pateikimo Pirkėjui dieną.</w:t>
      </w:r>
    </w:p>
    <w:p w14:paraId="2A1F6027" w14:textId="77777777" w:rsidR="003F721B" w:rsidRDefault="0034517B">
      <w:pPr>
        <w:tabs>
          <w:tab w:val="left" w:pos="567"/>
        </w:tabs>
        <w:spacing w:line="276" w:lineRule="auto"/>
        <w:jc w:val="both"/>
        <w:textAlignment w:val="baseline"/>
      </w:pPr>
      <w:r>
        <w:t>10.8. Sutarties įvykdymo užtikrinimo suma turi būti nurodoma ir išmokama eurais.</w:t>
      </w:r>
    </w:p>
    <w:p w14:paraId="10B88738" w14:textId="77777777" w:rsidR="003F721B" w:rsidRDefault="0034517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2283B06" w14:textId="77777777" w:rsidR="003F721B" w:rsidRDefault="0034517B">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2C6D1A31" w14:textId="77777777" w:rsidR="003F721B" w:rsidRDefault="0034517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928870" w14:textId="77777777" w:rsidR="003F721B" w:rsidRDefault="0034517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892B32" w14:textId="77777777" w:rsidR="003F721B" w:rsidRDefault="0034517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4AF667" w14:textId="77777777" w:rsidR="003F721B" w:rsidRDefault="0034517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BDBB411" w14:textId="77777777" w:rsidR="003F721B" w:rsidRDefault="0034517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697EA89" w14:textId="77777777" w:rsidR="003F721B" w:rsidRDefault="0034517B">
      <w:pPr>
        <w:tabs>
          <w:tab w:val="left" w:pos="567"/>
        </w:tabs>
        <w:spacing w:line="276" w:lineRule="auto"/>
        <w:jc w:val="both"/>
        <w:textAlignment w:val="baseline"/>
      </w:pPr>
      <w:r>
        <w:t>10.16. Pirkėjas gali pasinaudoti Sutarties įvykdymo užtikrinimu, esant bet kuriai iš žemiau nurodytų aplinkybių:</w:t>
      </w:r>
    </w:p>
    <w:p w14:paraId="7D0D5512" w14:textId="77777777" w:rsidR="003F721B" w:rsidRDefault="0034517B">
      <w:pPr>
        <w:tabs>
          <w:tab w:val="left" w:pos="567"/>
        </w:tabs>
        <w:spacing w:line="276" w:lineRule="auto"/>
        <w:jc w:val="both"/>
        <w:textAlignment w:val="baseline"/>
      </w:pPr>
      <w:r>
        <w:t>10.16.1. Tiekėjas neįvykdė, nevykdo arba netinkamai vykdo savo įsipareigojimus pagal Sutartį;</w:t>
      </w:r>
    </w:p>
    <w:p w14:paraId="03858270" w14:textId="77777777" w:rsidR="003F721B" w:rsidRDefault="0034517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3E9AF92" w14:textId="77777777" w:rsidR="003F721B" w:rsidRDefault="0034517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014650" w14:textId="77777777" w:rsidR="003F721B" w:rsidRDefault="0034517B">
      <w:pPr>
        <w:tabs>
          <w:tab w:val="left" w:pos="567"/>
        </w:tabs>
        <w:spacing w:line="276" w:lineRule="auto"/>
        <w:jc w:val="both"/>
        <w:textAlignment w:val="baseline"/>
      </w:pPr>
      <w:r>
        <w:t>10.16.4. Tiekėjas be pateisinamos priežasties (ne Sutartyje nustatytais atvejais) vienašališkai nutraukia Sutartį.</w:t>
      </w:r>
    </w:p>
    <w:p w14:paraId="76F32F78" w14:textId="77777777" w:rsidR="003F721B" w:rsidRDefault="003F721B">
      <w:pPr>
        <w:tabs>
          <w:tab w:val="left" w:pos="567"/>
        </w:tabs>
        <w:spacing w:line="276" w:lineRule="auto"/>
        <w:jc w:val="both"/>
        <w:textAlignment w:val="baseline"/>
        <w:rPr>
          <w:b/>
          <w:bCs/>
        </w:rPr>
      </w:pPr>
    </w:p>
    <w:p w14:paraId="6A710893" w14:textId="77777777" w:rsidR="003F721B" w:rsidRDefault="0034517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D62E485"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E5721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E57E4C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3CEFA39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064C6A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524ED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B24786" w14:textId="77777777" w:rsidR="003F721B" w:rsidRDefault="0034517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66EB181" w14:textId="77777777" w:rsidR="003F721B" w:rsidRDefault="003F721B">
      <w:pPr>
        <w:keepNext/>
        <w:keepLines/>
        <w:tabs>
          <w:tab w:val="left" w:pos="567"/>
          <w:tab w:val="left" w:pos="851"/>
          <w:tab w:val="left" w:pos="992"/>
          <w:tab w:val="left" w:pos="1134"/>
        </w:tabs>
        <w:spacing w:line="276" w:lineRule="auto"/>
        <w:jc w:val="center"/>
        <w:rPr>
          <w:rFonts w:eastAsia="Cambria"/>
          <w:b/>
          <w:bCs/>
          <w:caps/>
          <w14:numSpacing w14:val="tabular"/>
        </w:rPr>
      </w:pPr>
    </w:p>
    <w:p w14:paraId="4F9C62D3"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D88250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003D81" w14:textId="77777777" w:rsidR="003F721B" w:rsidRDefault="0034517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34442CC" w14:textId="77777777" w:rsidR="003F721B" w:rsidRDefault="0034517B">
      <w:pPr>
        <w:tabs>
          <w:tab w:val="left" w:pos="567"/>
        </w:tabs>
        <w:spacing w:line="276" w:lineRule="auto"/>
        <w:jc w:val="both"/>
        <w:textAlignment w:val="baseline"/>
      </w:pPr>
      <w:r>
        <w:t>12.1.2. Pirkėjas sumoka Tiekėjui ne didesnį kaip Specialiosiose sąlygose nurodyto dydžio Avansą.</w:t>
      </w:r>
    </w:p>
    <w:p w14:paraId="2CC36A25" w14:textId="77777777" w:rsidR="003F721B" w:rsidRDefault="0034517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FCBE5B5" w14:textId="77777777" w:rsidR="003F721B" w:rsidRDefault="0034517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C38298C" w14:textId="77777777" w:rsidR="003F721B" w:rsidRDefault="0034517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19E9CB5" w14:textId="77777777" w:rsidR="003F721B" w:rsidRDefault="0034517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CEE6BC0" w14:textId="77777777" w:rsidR="003F721B" w:rsidRDefault="0034517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1A86DBC" w14:textId="77777777" w:rsidR="003F721B" w:rsidRDefault="0034517B">
      <w:pPr>
        <w:tabs>
          <w:tab w:val="left" w:pos="567"/>
        </w:tabs>
        <w:spacing w:line="276" w:lineRule="auto"/>
        <w:jc w:val="both"/>
        <w:textAlignment w:val="baseline"/>
      </w:pPr>
      <w:r>
        <w:t>12.1.7. Avanso užtikrinimo suma turi būti nurodoma ir išmokama eurais.</w:t>
      </w:r>
    </w:p>
    <w:p w14:paraId="55868117" w14:textId="77777777" w:rsidR="003F721B" w:rsidRDefault="0034517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4132740" w14:textId="77777777" w:rsidR="003F721B" w:rsidRDefault="0034517B">
      <w:pPr>
        <w:tabs>
          <w:tab w:val="left" w:pos="567"/>
        </w:tabs>
        <w:spacing w:line="276" w:lineRule="auto"/>
        <w:jc w:val="both"/>
        <w:textAlignment w:val="baseline"/>
      </w:pPr>
      <w:r>
        <w:t>12.1.9. Avanso užtikrinimas, neatitinkantis šiame Sutarties poskyryje nustatytų reikalavimų, nebus priimamas.</w:t>
      </w:r>
    </w:p>
    <w:p w14:paraId="0DD57834" w14:textId="77777777" w:rsidR="003F721B" w:rsidRDefault="0034517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710DF9" w14:textId="77777777" w:rsidR="003F721B" w:rsidRDefault="0034517B">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931F44D" w14:textId="77777777" w:rsidR="003F721B" w:rsidRDefault="0034517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762EED" w14:textId="77777777" w:rsidR="003F721B" w:rsidRDefault="003F721B">
      <w:pPr>
        <w:tabs>
          <w:tab w:val="left" w:pos="567"/>
        </w:tabs>
        <w:spacing w:line="276" w:lineRule="auto"/>
        <w:jc w:val="both"/>
        <w:textAlignment w:val="baseline"/>
      </w:pPr>
    </w:p>
    <w:p w14:paraId="2CF304C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20C09F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7D6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318D6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E34C1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CEB576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B8457E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F2D9BE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3C1C17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B2875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A217C74"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B03A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BB116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39717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7AB6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4CBBF27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515B6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92C63A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6F799F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DB721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4B423B5"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CACAA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CDDBF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F7C3E0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64DF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4CCB76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CA4DC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BAD3FB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07363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5B9E2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72C7DE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E76C3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92EB37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A805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BF038BC" w14:textId="77777777" w:rsidR="003F721B" w:rsidRDefault="0034517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BD7CC9" w14:textId="77777777" w:rsidR="003F721B" w:rsidRDefault="003F721B">
      <w:pPr>
        <w:tabs>
          <w:tab w:val="left" w:pos="0"/>
          <w:tab w:val="left" w:pos="851"/>
          <w:tab w:val="left" w:pos="992"/>
          <w:tab w:val="left" w:pos="1134"/>
        </w:tabs>
        <w:spacing w:line="276" w:lineRule="auto"/>
        <w:jc w:val="both"/>
        <w:rPr>
          <w:rFonts w:eastAsia="Arial"/>
          <w:b/>
          <w:bCs/>
        </w:rPr>
      </w:pPr>
    </w:p>
    <w:p w14:paraId="6568E17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39F7AA4"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8308D38" w14:textId="77777777" w:rsidR="003F721B" w:rsidRDefault="0034517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9A65432" w14:textId="77777777" w:rsidR="003F721B" w:rsidRDefault="0034517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F8B425" w14:textId="77777777" w:rsidR="003F721B" w:rsidRDefault="0034517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C23A8D7" w14:textId="77777777" w:rsidR="003F721B" w:rsidRDefault="003F721B">
      <w:pPr>
        <w:tabs>
          <w:tab w:val="left" w:pos="567"/>
        </w:tabs>
        <w:spacing w:line="276" w:lineRule="auto"/>
        <w:jc w:val="both"/>
        <w:textAlignment w:val="baseline"/>
        <w:rPr>
          <w:b/>
          <w:bCs/>
        </w:rPr>
      </w:pPr>
    </w:p>
    <w:p w14:paraId="4F10F8D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926A3BF"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64C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67B53B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447022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32B2D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796C9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486C3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D82F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C46A5B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D4FF861" w14:textId="77777777" w:rsidR="003F721B" w:rsidRDefault="0034517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FF8832B" w14:textId="77777777" w:rsidR="003F721B" w:rsidRDefault="0034517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CCF1F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06B9FC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BDD18E3" w14:textId="77777777" w:rsidR="003F721B" w:rsidRDefault="003F721B">
      <w:pPr>
        <w:widowControl w:val="0"/>
        <w:tabs>
          <w:tab w:val="left" w:pos="567"/>
          <w:tab w:val="left" w:pos="851"/>
          <w:tab w:val="left" w:pos="992"/>
          <w:tab w:val="left" w:pos="1134"/>
        </w:tabs>
        <w:spacing w:line="276" w:lineRule="auto"/>
        <w:jc w:val="both"/>
        <w:rPr>
          <w:rFonts w:eastAsia="Arial"/>
        </w:rPr>
      </w:pPr>
    </w:p>
    <w:p w14:paraId="6C10B1E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784D07D" w14:textId="77777777" w:rsidR="003F721B" w:rsidRDefault="0034517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F3D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33AF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FE0B84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09B85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EF268FB" w14:textId="77777777" w:rsidR="003F721B" w:rsidRDefault="0034517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w:t>
      </w:r>
      <w:r>
        <w:lastRenderedPageBreak/>
        <w:t xml:space="preserve">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8B28A6F" w14:textId="77777777" w:rsidR="003F721B" w:rsidRDefault="003F721B"/>
    <w:p w14:paraId="04759F5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F6F80DD"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AF5C1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96D25AA"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4ACAE4" w14:textId="77777777" w:rsidR="003F721B" w:rsidRDefault="0034517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566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EF9CD3"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5FEBA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DF099C"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480524A"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9E1A653"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688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590585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AB87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A4389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E1B3CD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F9CAFE" w14:textId="77777777" w:rsidR="003F721B" w:rsidRDefault="0034517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AED1F4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5D6D38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D7E5E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3EA06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1806D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CC2D9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BFEDE71"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A858EF" w14:textId="77777777" w:rsidR="003F721B" w:rsidRDefault="0034517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468B865" w14:textId="77777777" w:rsidR="003F721B" w:rsidRDefault="0034517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076C000" w14:textId="77777777" w:rsidR="003F721B" w:rsidRDefault="0034517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6B09A83" w14:textId="77777777" w:rsidR="003F721B" w:rsidRDefault="0034517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0247D9D" w14:textId="77777777" w:rsidR="003F721B" w:rsidRDefault="0034517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2F3CAB3" w14:textId="77777777" w:rsidR="003F721B" w:rsidRDefault="0034517B">
      <w:pPr>
        <w:tabs>
          <w:tab w:val="left" w:pos="567"/>
        </w:tabs>
        <w:spacing w:line="276" w:lineRule="auto"/>
        <w:jc w:val="both"/>
        <w:textAlignment w:val="baseline"/>
      </w:pPr>
      <w:r>
        <w:t>21.2.4. ne dėl Pirkėjo kaltės vėluoja kitos Pirkėjo pirkimo sutarties, turinčios tiesioginės įtakos šiai Sutarčiai, vykdymas;</w:t>
      </w:r>
    </w:p>
    <w:p w14:paraId="7DB4069F" w14:textId="77777777" w:rsidR="003F721B" w:rsidRDefault="0034517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E6EFA8B" w14:textId="77777777" w:rsidR="003F721B" w:rsidRDefault="0034517B">
      <w:pPr>
        <w:tabs>
          <w:tab w:val="left" w:pos="567"/>
        </w:tabs>
        <w:spacing w:line="276" w:lineRule="auto"/>
        <w:jc w:val="both"/>
        <w:textAlignment w:val="baseline"/>
      </w:pPr>
      <w:r>
        <w:t>21.2.6. pasikeitus galiojančiam teisės aktui ar įsigaliojus naujam teisės aktui, kuris turi įtakos šios Sutarties vykdymui;</w:t>
      </w:r>
    </w:p>
    <w:p w14:paraId="028E9F36" w14:textId="77777777" w:rsidR="003F721B" w:rsidRDefault="0034517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47E7FB5" w14:textId="77777777" w:rsidR="003F721B" w:rsidRDefault="0034517B">
      <w:pPr>
        <w:tabs>
          <w:tab w:val="left" w:pos="567"/>
        </w:tabs>
        <w:spacing w:line="276" w:lineRule="auto"/>
        <w:jc w:val="both"/>
        <w:textAlignment w:val="baseline"/>
      </w:pPr>
      <w:r>
        <w:lastRenderedPageBreak/>
        <w:t>21.2.8. dėl teisminių (arbitražinių) ginčų su Pirkėju ar trečiaisiais asmenimis, kurių dalykas yra tiesiogiai susijęs su Sutarties vykdymu.</w:t>
      </w:r>
    </w:p>
    <w:p w14:paraId="73F61938" w14:textId="77777777" w:rsidR="003F721B" w:rsidRDefault="0034517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3281B7" w14:textId="77777777" w:rsidR="003F721B" w:rsidRDefault="0034517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3A71370" w14:textId="77777777" w:rsidR="003F721B" w:rsidRDefault="0034517B">
      <w:pPr>
        <w:tabs>
          <w:tab w:val="left" w:pos="567"/>
        </w:tabs>
        <w:spacing w:line="276" w:lineRule="auto"/>
        <w:jc w:val="both"/>
        <w:textAlignment w:val="baseline"/>
      </w:pPr>
      <w:r>
        <w:t>21.5. Sutartinių įsipareigojimų vykdymas gali būti stabdomas tik Sutarties galiojimo laikotarpiu tokia tvarka:</w:t>
      </w:r>
    </w:p>
    <w:p w14:paraId="3BA16DE1" w14:textId="77777777" w:rsidR="003F721B" w:rsidRDefault="0034517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012170" w14:textId="77777777" w:rsidR="003F721B" w:rsidRDefault="0034517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56C9137" w14:textId="77777777" w:rsidR="003F721B" w:rsidRDefault="0034517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10BC86B" w14:textId="77777777" w:rsidR="003F721B" w:rsidRDefault="0034517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1477C0" w14:textId="77777777" w:rsidR="003F721B" w:rsidRDefault="0034517B">
      <w:pPr>
        <w:spacing w:line="276" w:lineRule="auto"/>
        <w:jc w:val="both"/>
      </w:pPr>
      <w:r>
        <w:t>21.7. Sutartinių įsipareigojimų vykdymas sustabdomas ne ilgesniam kaip konkrečios, pagrįstos aplinkybės egzistavimo laikotarpiui.</w:t>
      </w:r>
    </w:p>
    <w:p w14:paraId="1842FA83" w14:textId="77777777" w:rsidR="003F721B" w:rsidRDefault="0034517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912D6F" w14:textId="77777777" w:rsidR="003F721B" w:rsidRDefault="0034517B">
      <w:pPr>
        <w:tabs>
          <w:tab w:val="left" w:pos="567"/>
        </w:tabs>
        <w:spacing w:line="276" w:lineRule="auto"/>
        <w:jc w:val="both"/>
        <w:textAlignment w:val="baseline"/>
      </w:pPr>
      <w: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lastRenderedPageBreak/>
        <w:t>sustabdymo terminas, Šalys Sutartyje numatytų prievolių įvykdymo terminų atnaujinimo datą įformina raštu.</w:t>
      </w:r>
    </w:p>
    <w:p w14:paraId="4888DDDB" w14:textId="77777777" w:rsidR="003F721B" w:rsidRDefault="0034517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B3EEEE" w14:textId="77777777" w:rsidR="003F721B" w:rsidRDefault="0034517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2E1E82B" w14:textId="77777777" w:rsidR="003F721B" w:rsidRDefault="003F721B">
      <w:pPr>
        <w:tabs>
          <w:tab w:val="left" w:pos="567"/>
        </w:tabs>
        <w:spacing w:line="276" w:lineRule="auto"/>
        <w:jc w:val="both"/>
        <w:textAlignment w:val="baseline"/>
        <w:rPr>
          <w:b/>
          <w:bCs/>
        </w:rPr>
      </w:pPr>
    </w:p>
    <w:p w14:paraId="4F948CF1"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0EFD2CB"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767609" w14:textId="77777777" w:rsidR="003F721B" w:rsidRDefault="0034517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A9B0B43" w14:textId="77777777" w:rsidR="003F721B" w:rsidRDefault="003F721B">
      <w:pPr>
        <w:tabs>
          <w:tab w:val="left" w:pos="567"/>
          <w:tab w:val="left" w:pos="851"/>
          <w:tab w:val="left" w:pos="992"/>
          <w:tab w:val="left" w:pos="1134"/>
        </w:tabs>
        <w:spacing w:line="276" w:lineRule="auto"/>
        <w:jc w:val="both"/>
        <w:rPr>
          <w:rFonts w:eastAsia="Cambria"/>
          <w:b/>
          <w:bCs/>
        </w:rPr>
      </w:pPr>
    </w:p>
    <w:p w14:paraId="590BFAE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BA6646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660154" w14:textId="77777777" w:rsidR="003F721B" w:rsidRDefault="0034517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94DEBC6" w14:textId="77777777" w:rsidR="003F721B" w:rsidRDefault="0034517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D5AF94D" w14:textId="77777777" w:rsidR="003F721B" w:rsidRDefault="003F721B">
      <w:pPr>
        <w:tabs>
          <w:tab w:val="left" w:pos="567"/>
        </w:tabs>
        <w:spacing w:line="276" w:lineRule="auto"/>
        <w:jc w:val="both"/>
        <w:textAlignment w:val="baseline"/>
        <w:rPr>
          <w:b/>
          <w:bCs/>
        </w:rPr>
      </w:pPr>
    </w:p>
    <w:p w14:paraId="461AC7C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C6FF298"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BA7302" w14:textId="77777777" w:rsidR="003F721B" w:rsidRDefault="0034517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DAD9A3" w14:textId="77777777" w:rsidR="003F721B" w:rsidRDefault="0034517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ADC07BF" w14:textId="77777777" w:rsidR="003F721B" w:rsidRDefault="0034517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62219CD" w14:textId="77777777" w:rsidR="003F721B" w:rsidRDefault="0034517B">
      <w:pPr>
        <w:tabs>
          <w:tab w:val="left" w:pos="567"/>
        </w:tabs>
        <w:spacing w:line="276" w:lineRule="auto"/>
        <w:jc w:val="both"/>
      </w:pPr>
      <w:r>
        <w:t>22.2.2.2. Tiekėjo padėtis pasikeičia ir jis atitinka pirkimo dokumentuose nustatytą pašalinimo pagrindą;</w:t>
      </w:r>
    </w:p>
    <w:p w14:paraId="1544D180" w14:textId="77777777" w:rsidR="003F721B" w:rsidRDefault="0034517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C25D114" w14:textId="77777777" w:rsidR="003F721B" w:rsidRDefault="0034517B">
      <w:pPr>
        <w:tabs>
          <w:tab w:val="left" w:pos="567"/>
        </w:tabs>
        <w:spacing w:line="276" w:lineRule="auto"/>
        <w:jc w:val="both"/>
        <w:textAlignment w:val="baseline"/>
      </w:pPr>
      <w:r>
        <w:lastRenderedPageBreak/>
        <w:t>22.2.2.4. Pirkėjas nusprendžia nebevykdyti veiklos, kurios vykdymui Sutartimi įsigyjamos Paslaugos ir Sutarties poreikis išnyksta;</w:t>
      </w:r>
    </w:p>
    <w:p w14:paraId="21D29AE0" w14:textId="77777777" w:rsidR="003F721B" w:rsidRDefault="0034517B">
      <w:pPr>
        <w:tabs>
          <w:tab w:val="left" w:pos="567"/>
        </w:tabs>
        <w:spacing w:line="276" w:lineRule="auto"/>
        <w:jc w:val="both"/>
        <w:textAlignment w:val="baseline"/>
      </w:pPr>
      <w:r>
        <w:t>22.2.2.5. Pirkėjo valdymo organas priima sprendimą, dėl kurio Sutarties poreikis išnyksta;</w:t>
      </w:r>
    </w:p>
    <w:p w14:paraId="278C361A" w14:textId="77777777" w:rsidR="003F721B" w:rsidRDefault="0034517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9045C29" w14:textId="77777777" w:rsidR="003F721B" w:rsidRDefault="0034517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7506D22" w14:textId="77777777" w:rsidR="003F721B" w:rsidRDefault="0034517B">
      <w:pPr>
        <w:tabs>
          <w:tab w:val="left" w:pos="567"/>
        </w:tabs>
        <w:spacing w:line="276" w:lineRule="auto"/>
        <w:jc w:val="both"/>
        <w:textAlignment w:val="baseline"/>
      </w:pPr>
      <w:r>
        <w:t xml:space="preserve">22.2.2.8. nebelieka perkamų </w:t>
      </w:r>
      <w:r>
        <w:rPr>
          <w:rFonts w:eastAsia="Arial"/>
        </w:rPr>
        <w:t>Paslaugų</w:t>
      </w:r>
      <w:r>
        <w:t xml:space="preserve"> poreikio;</w:t>
      </w:r>
    </w:p>
    <w:p w14:paraId="73777BD4" w14:textId="77777777" w:rsidR="003F721B" w:rsidRDefault="0034517B">
      <w:pPr>
        <w:tabs>
          <w:tab w:val="left" w:pos="567"/>
        </w:tabs>
        <w:spacing w:line="276" w:lineRule="auto"/>
        <w:jc w:val="both"/>
        <w:textAlignment w:val="baseline"/>
      </w:pPr>
      <w:r>
        <w:t>22.2.2.9. Pirkėjas iš pirkimų priežiūrą atliekančių institucijų gauna nurodymą ar rekomendaciją nutraukti Sutartį;</w:t>
      </w:r>
    </w:p>
    <w:p w14:paraId="49D662FC" w14:textId="77777777" w:rsidR="003F721B" w:rsidRDefault="0034517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0A037D6" w14:textId="77777777" w:rsidR="003F721B" w:rsidRDefault="0034517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D8AE1DC" w14:textId="77777777" w:rsidR="003F721B" w:rsidRDefault="0034517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4079BF3" w14:textId="77777777" w:rsidR="003F721B" w:rsidRDefault="0034517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2F689C1" w14:textId="77777777" w:rsidR="003F721B" w:rsidRDefault="0034517B">
      <w:pPr>
        <w:tabs>
          <w:tab w:val="left" w:pos="567"/>
        </w:tabs>
        <w:spacing w:line="276" w:lineRule="auto"/>
        <w:jc w:val="both"/>
        <w:textAlignment w:val="baseline"/>
        <w:rPr>
          <w:iCs/>
        </w:rPr>
      </w:pPr>
      <w:r>
        <w:rPr>
          <w:iCs/>
        </w:rPr>
        <w:t>22.2.2.14. paaiškėja VPĮ 37 straipsnio 8 dalyje ir (ar) 47 straipsnio 8 dalyje nurodytos aplinkybės.</w:t>
      </w:r>
    </w:p>
    <w:p w14:paraId="670F67BC" w14:textId="77777777" w:rsidR="003F721B" w:rsidRDefault="0034517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0B8118" w14:textId="77777777" w:rsidR="003F721B" w:rsidRDefault="0034517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6461D7" w14:textId="77777777" w:rsidR="003F721B" w:rsidRDefault="0034517B">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E9117C" w14:textId="77777777" w:rsidR="003F721B" w:rsidRDefault="0034517B">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59506590" w14:textId="77777777" w:rsidR="003F721B" w:rsidRDefault="0034517B">
      <w:pPr>
        <w:tabs>
          <w:tab w:val="left" w:pos="567"/>
        </w:tabs>
        <w:spacing w:line="276" w:lineRule="auto"/>
        <w:jc w:val="both"/>
        <w:textAlignment w:val="baseline"/>
      </w:pPr>
      <w:r>
        <w:t>22.2.7. Sutartis laikoma nutraukta kitą dieną po to, kai pasibaigia įspėjimo apie Sutarties nutraukimą terminas.</w:t>
      </w:r>
    </w:p>
    <w:p w14:paraId="7C5522E5" w14:textId="77777777" w:rsidR="003F721B" w:rsidRDefault="0034517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28A65F" w14:textId="77777777" w:rsidR="003F721B" w:rsidRDefault="003F721B">
      <w:pPr>
        <w:tabs>
          <w:tab w:val="left" w:pos="567"/>
        </w:tabs>
        <w:spacing w:line="276" w:lineRule="auto"/>
        <w:jc w:val="both"/>
        <w:textAlignment w:val="baseline"/>
        <w:rPr>
          <w:b/>
          <w:bCs/>
        </w:rPr>
      </w:pPr>
    </w:p>
    <w:p w14:paraId="57837C0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A39F97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57EFD" w14:textId="77777777" w:rsidR="003F721B" w:rsidRDefault="0034517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85816F" w14:textId="77777777" w:rsidR="003F721B" w:rsidRDefault="0034517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6C34AC7" w14:textId="77777777" w:rsidR="003F721B" w:rsidRDefault="0034517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D188AC2" w14:textId="77777777" w:rsidR="003F721B" w:rsidRDefault="0034517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9025D8" w14:textId="77777777" w:rsidR="003F721B" w:rsidRDefault="0034517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208A27D" w14:textId="77777777" w:rsidR="003F721B" w:rsidRDefault="0034517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04E7924" w14:textId="77777777" w:rsidR="003F721B" w:rsidRDefault="0034517B">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20EEEA9" w14:textId="77777777" w:rsidR="003F721B" w:rsidRDefault="0034517B">
      <w:pPr>
        <w:tabs>
          <w:tab w:val="left" w:pos="567"/>
        </w:tabs>
        <w:spacing w:line="276" w:lineRule="auto"/>
        <w:jc w:val="both"/>
        <w:textAlignment w:val="baseline"/>
      </w:pPr>
      <w:r>
        <w:t>22.3.6. Sutartis laikoma nutraukta kitą dieną po to, kai pasibaigia įspėjimo apie Sutarties nutraukimą terminas.</w:t>
      </w:r>
    </w:p>
    <w:p w14:paraId="61E672FA" w14:textId="77777777" w:rsidR="003F721B" w:rsidRDefault="0034517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0D5D9C1" w14:textId="77777777" w:rsidR="003F721B" w:rsidRDefault="003F721B">
      <w:pPr>
        <w:tabs>
          <w:tab w:val="left" w:pos="567"/>
        </w:tabs>
        <w:spacing w:line="276" w:lineRule="auto"/>
        <w:jc w:val="both"/>
        <w:textAlignment w:val="baseline"/>
        <w:rPr>
          <w:b/>
          <w:bCs/>
        </w:rPr>
      </w:pPr>
    </w:p>
    <w:p w14:paraId="070FA16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7DAF893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2EED0C" w14:textId="77777777" w:rsidR="003F721B" w:rsidRDefault="0034517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D48D3E0" w14:textId="77777777" w:rsidR="003F721B" w:rsidRDefault="0034517B">
      <w:pPr>
        <w:tabs>
          <w:tab w:val="left" w:pos="567"/>
        </w:tabs>
        <w:spacing w:line="276" w:lineRule="auto"/>
        <w:jc w:val="both"/>
        <w:textAlignment w:val="baseline"/>
      </w:pPr>
      <w:r>
        <w:t>22.4.2. Nutraukus Sutartį, Šalys privalo:</w:t>
      </w:r>
    </w:p>
    <w:p w14:paraId="1DF53582" w14:textId="77777777" w:rsidR="003F721B" w:rsidRDefault="0034517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3127CE3" w14:textId="77777777" w:rsidR="003F721B" w:rsidRDefault="0034517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74E074D" w14:textId="77777777" w:rsidR="003F721B" w:rsidRDefault="0034517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77AF1F5" w14:textId="77777777" w:rsidR="003F721B" w:rsidRDefault="003F721B">
      <w:pPr>
        <w:tabs>
          <w:tab w:val="left" w:pos="567"/>
        </w:tabs>
        <w:spacing w:line="276" w:lineRule="auto"/>
        <w:jc w:val="both"/>
        <w:textAlignment w:val="baseline"/>
        <w:rPr>
          <w:b/>
          <w:bCs/>
        </w:rPr>
      </w:pPr>
    </w:p>
    <w:p w14:paraId="72A12DCD"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C66FD9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1B8E42" w14:textId="77777777" w:rsidR="003F721B" w:rsidRDefault="0034517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A2D2BE0" w14:textId="77777777" w:rsidR="003F721B" w:rsidRDefault="0034517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1F92F87" w14:textId="77777777" w:rsidR="003F721B" w:rsidRDefault="0034517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A13140" w14:textId="77777777" w:rsidR="003F721B" w:rsidRDefault="0034517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5EB2A9B" w14:textId="77777777" w:rsidR="003F721B" w:rsidRDefault="0034517B">
      <w:pPr>
        <w:spacing w:line="276" w:lineRule="auto"/>
        <w:jc w:val="both"/>
      </w:pPr>
      <w:r>
        <w:t>23.1.4. Šalys sudarė rašytinį Susitarimą prie Sutarties dėl prekių keitimo.</w:t>
      </w:r>
    </w:p>
    <w:p w14:paraId="39CE6BA7" w14:textId="77777777" w:rsidR="003F721B" w:rsidRDefault="0034517B">
      <w:pPr>
        <w:spacing w:line="276" w:lineRule="auto"/>
        <w:jc w:val="both"/>
      </w:pPr>
      <w:r>
        <w:t>23.2. Šiame Bendrųjų sąlygų skyriuje nurodytu atveju prekės turi būti pristatytos už ne didesnę nei pasiūlyme nurodytą kainą.</w:t>
      </w:r>
    </w:p>
    <w:p w14:paraId="3F04BC5C"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3BAF55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662848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C8360A0" w14:textId="77777777" w:rsidR="003F721B" w:rsidRDefault="0034517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71EA0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7CF9BE48"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405D575"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EDAA260"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94118B" w14:textId="77777777" w:rsidR="003F721B" w:rsidRDefault="003F721B">
      <w:pPr>
        <w:widowControl w:val="0"/>
        <w:tabs>
          <w:tab w:val="left" w:pos="0"/>
          <w:tab w:val="left" w:pos="851"/>
          <w:tab w:val="left" w:pos="992"/>
          <w:tab w:val="left" w:pos="1134"/>
        </w:tabs>
        <w:spacing w:line="276" w:lineRule="auto"/>
        <w:jc w:val="both"/>
        <w:rPr>
          <w:rFonts w:eastAsia="Arial"/>
          <w:b/>
          <w:bCs/>
        </w:rPr>
      </w:pPr>
    </w:p>
    <w:p w14:paraId="1F71E51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F6DF31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814072E" w14:textId="77777777" w:rsidR="003F721B" w:rsidRDefault="0034517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646EB6" w14:textId="77777777" w:rsidR="003F721B" w:rsidRDefault="0034517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EF837C0" w14:textId="77777777" w:rsidR="003F721B" w:rsidRDefault="0034517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37F8F5A" w14:textId="77777777" w:rsidR="003F721B" w:rsidRDefault="003F721B">
      <w:pPr>
        <w:widowControl w:val="0"/>
        <w:tabs>
          <w:tab w:val="left" w:pos="426"/>
          <w:tab w:val="left" w:pos="567"/>
          <w:tab w:val="left" w:pos="709"/>
          <w:tab w:val="left" w:pos="851"/>
          <w:tab w:val="left" w:pos="992"/>
          <w:tab w:val="left" w:pos="1134"/>
        </w:tabs>
        <w:spacing w:line="276" w:lineRule="auto"/>
        <w:jc w:val="both"/>
        <w:rPr>
          <w:rFonts w:eastAsia="Arial"/>
        </w:rPr>
      </w:pPr>
    </w:p>
    <w:p w14:paraId="3FAB37ED" w14:textId="77777777" w:rsidR="003F721B" w:rsidRDefault="0034517B">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268D5CD6" w14:textId="77777777" w:rsidR="003F721B" w:rsidRDefault="003F721B">
      <w:pPr>
        <w:spacing w:line="276" w:lineRule="auto"/>
        <w:ind w:left="5954"/>
        <w:sectPr w:rsidR="003F721B">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3CCABFB7" w14:textId="77777777" w:rsidR="003F721B" w:rsidRDefault="0034517B">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4929A92B" w14:textId="77777777" w:rsidR="003F721B" w:rsidRDefault="003F721B">
      <w:pPr>
        <w:widowControl w:val="0"/>
        <w:pBdr>
          <w:top w:val="nil"/>
          <w:left w:val="nil"/>
          <w:bottom w:val="nil"/>
          <w:right w:val="nil"/>
          <w:between w:val="nil"/>
        </w:pBdr>
        <w:tabs>
          <w:tab w:val="left" w:pos="567"/>
          <w:tab w:val="left" w:pos="851"/>
        </w:tabs>
        <w:jc w:val="center"/>
        <w:rPr>
          <w:b/>
          <w:bCs/>
          <w:caps/>
          <w:szCs w:val="24"/>
        </w:rPr>
      </w:pPr>
    </w:p>
    <w:p w14:paraId="3042F9CC" w14:textId="77777777" w:rsidR="003F721B" w:rsidRDefault="003F721B">
      <w:pPr>
        <w:widowControl w:val="0"/>
        <w:pBdr>
          <w:top w:val="nil"/>
          <w:left w:val="nil"/>
          <w:bottom w:val="nil"/>
          <w:right w:val="nil"/>
          <w:between w:val="nil"/>
        </w:pBdr>
        <w:tabs>
          <w:tab w:val="left" w:pos="567"/>
          <w:tab w:val="left" w:pos="851"/>
        </w:tabs>
        <w:jc w:val="center"/>
        <w:rPr>
          <w:caps/>
          <w:szCs w:val="24"/>
        </w:rPr>
      </w:pPr>
    </w:p>
    <w:p w14:paraId="1475D9E8" w14:textId="77777777" w:rsidR="003F721B" w:rsidRDefault="003F72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F721B" w14:paraId="6A7C0549" w14:textId="77777777">
        <w:tc>
          <w:tcPr>
            <w:tcW w:w="2448" w:type="dxa"/>
          </w:tcPr>
          <w:p w14:paraId="0835681C" w14:textId="77777777" w:rsidR="003F721B" w:rsidRDefault="0034517B">
            <w:pPr>
              <w:jc w:val="both"/>
              <w:rPr>
                <w:b/>
                <w:kern w:val="2"/>
                <w:szCs w:val="24"/>
              </w:rPr>
            </w:pPr>
            <w:r>
              <w:rPr>
                <w:b/>
                <w:kern w:val="2"/>
                <w:szCs w:val="24"/>
              </w:rPr>
              <w:t>Sutarties pavadinimas</w:t>
            </w:r>
          </w:p>
        </w:tc>
        <w:tc>
          <w:tcPr>
            <w:tcW w:w="7110" w:type="dxa"/>
            <w:gridSpan w:val="3"/>
          </w:tcPr>
          <w:p w14:paraId="03E7B0F3" w14:textId="2152AE80" w:rsidR="003F721B" w:rsidRPr="00B34435" w:rsidRDefault="00EF0479" w:rsidP="00B34435">
            <w:pPr>
              <w:ind w:hanging="4"/>
              <w:jc w:val="both"/>
              <w:rPr>
                <w:b/>
                <w:bCs/>
                <w:color w:val="000000" w:themeColor="text1"/>
              </w:rPr>
            </w:pPr>
            <w:r w:rsidRPr="00AF0EB9">
              <w:t>Statinių</w:t>
            </w:r>
            <w:r>
              <w:t>, dinaminių</w:t>
            </w:r>
            <w:r w:rsidRPr="00AF0EB9">
              <w:t xml:space="preserve"> publikacijų socialiniams tinklams paruošim</w:t>
            </w:r>
            <w:r>
              <w:t>o,</w:t>
            </w:r>
            <w:r w:rsidRPr="00AF0EB9">
              <w:t xml:space="preserve"> </w:t>
            </w:r>
            <w:r>
              <w:t>r</w:t>
            </w:r>
            <w:r w:rsidRPr="00AF0EB9">
              <w:t>eklam</w:t>
            </w:r>
            <w:r>
              <w:t>os</w:t>
            </w:r>
            <w:r w:rsidRPr="00AF0EB9">
              <w:t xml:space="preserve"> socialiniuose tinkluose</w:t>
            </w:r>
            <w:r>
              <w:t>, n</w:t>
            </w:r>
            <w:r w:rsidRPr="00AF0EB9">
              <w:t>uomonių formuotojų publikacijų rengim</w:t>
            </w:r>
            <w:r>
              <w:t>o</w:t>
            </w:r>
            <w:r w:rsidRPr="00AF0EB9">
              <w:t xml:space="preserve"> ir </w:t>
            </w:r>
            <w:r>
              <w:t>viešinimo paslaugos</w:t>
            </w:r>
          </w:p>
        </w:tc>
      </w:tr>
      <w:tr w:rsidR="003F721B" w14:paraId="7158E440" w14:textId="77777777">
        <w:tc>
          <w:tcPr>
            <w:tcW w:w="2448" w:type="dxa"/>
          </w:tcPr>
          <w:p w14:paraId="32E3A566" w14:textId="77777777" w:rsidR="003F721B" w:rsidRDefault="0034517B">
            <w:pPr>
              <w:jc w:val="both"/>
              <w:rPr>
                <w:b/>
                <w:kern w:val="2"/>
                <w:szCs w:val="24"/>
              </w:rPr>
            </w:pPr>
            <w:r>
              <w:rPr>
                <w:b/>
                <w:kern w:val="2"/>
                <w:szCs w:val="24"/>
              </w:rPr>
              <w:t>Sutarties data</w:t>
            </w:r>
          </w:p>
        </w:tc>
        <w:tc>
          <w:tcPr>
            <w:tcW w:w="2177" w:type="dxa"/>
          </w:tcPr>
          <w:p w14:paraId="624D18C3" w14:textId="77777777" w:rsidR="003F721B" w:rsidRDefault="003F721B">
            <w:pPr>
              <w:jc w:val="both"/>
              <w:rPr>
                <w:kern w:val="2"/>
                <w:szCs w:val="24"/>
              </w:rPr>
            </w:pPr>
          </w:p>
        </w:tc>
        <w:tc>
          <w:tcPr>
            <w:tcW w:w="2362" w:type="dxa"/>
          </w:tcPr>
          <w:p w14:paraId="42BBE175" w14:textId="77777777" w:rsidR="003F721B" w:rsidRDefault="0034517B">
            <w:pPr>
              <w:jc w:val="both"/>
              <w:rPr>
                <w:b/>
                <w:kern w:val="2"/>
                <w:szCs w:val="24"/>
              </w:rPr>
            </w:pPr>
            <w:r>
              <w:rPr>
                <w:b/>
                <w:kern w:val="2"/>
                <w:szCs w:val="24"/>
              </w:rPr>
              <w:t>Sutarties numeris</w:t>
            </w:r>
          </w:p>
        </w:tc>
        <w:tc>
          <w:tcPr>
            <w:tcW w:w="2571" w:type="dxa"/>
          </w:tcPr>
          <w:p w14:paraId="3CC51F91" w14:textId="77777777" w:rsidR="003F721B" w:rsidRDefault="003F721B">
            <w:pPr>
              <w:jc w:val="both"/>
              <w:rPr>
                <w:kern w:val="2"/>
                <w:szCs w:val="24"/>
              </w:rPr>
            </w:pPr>
          </w:p>
        </w:tc>
      </w:tr>
    </w:tbl>
    <w:p w14:paraId="7A395EA3" w14:textId="77777777" w:rsidR="003F721B" w:rsidRDefault="003F72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F721B" w14:paraId="77C1D3B8" w14:textId="77777777">
        <w:tc>
          <w:tcPr>
            <w:tcW w:w="9558" w:type="dxa"/>
            <w:gridSpan w:val="3"/>
          </w:tcPr>
          <w:p w14:paraId="05F088EE" w14:textId="77777777" w:rsidR="003F721B" w:rsidRDefault="0034517B">
            <w:pPr>
              <w:jc w:val="center"/>
              <w:rPr>
                <w:b/>
                <w:kern w:val="2"/>
                <w:szCs w:val="24"/>
              </w:rPr>
            </w:pPr>
            <w:r>
              <w:rPr>
                <w:b/>
                <w:kern w:val="2"/>
                <w:szCs w:val="24"/>
              </w:rPr>
              <w:t>1. SUTARTIES ŠALYS</w:t>
            </w:r>
          </w:p>
        </w:tc>
      </w:tr>
      <w:tr w:rsidR="003F721B" w14:paraId="17496B79" w14:textId="77777777">
        <w:tc>
          <w:tcPr>
            <w:tcW w:w="2808" w:type="dxa"/>
            <w:vMerge w:val="restart"/>
          </w:tcPr>
          <w:p w14:paraId="61E44210" w14:textId="77777777" w:rsidR="003F721B" w:rsidRDefault="003F721B">
            <w:pPr>
              <w:jc w:val="center"/>
              <w:rPr>
                <w:b/>
                <w:kern w:val="2"/>
                <w:szCs w:val="24"/>
              </w:rPr>
            </w:pPr>
          </w:p>
          <w:p w14:paraId="0CC74259" w14:textId="77777777" w:rsidR="003F721B" w:rsidRDefault="003F721B">
            <w:pPr>
              <w:jc w:val="center"/>
              <w:rPr>
                <w:b/>
                <w:kern w:val="2"/>
                <w:szCs w:val="24"/>
              </w:rPr>
            </w:pPr>
          </w:p>
          <w:p w14:paraId="5348FE56" w14:textId="77777777" w:rsidR="003F721B" w:rsidRDefault="003F721B">
            <w:pPr>
              <w:jc w:val="center"/>
              <w:rPr>
                <w:b/>
                <w:kern w:val="2"/>
                <w:szCs w:val="24"/>
              </w:rPr>
            </w:pPr>
          </w:p>
          <w:p w14:paraId="32521750" w14:textId="77777777" w:rsidR="003F721B" w:rsidRDefault="003F721B">
            <w:pPr>
              <w:rPr>
                <w:b/>
                <w:kern w:val="2"/>
                <w:szCs w:val="24"/>
              </w:rPr>
            </w:pPr>
          </w:p>
          <w:p w14:paraId="12552B63" w14:textId="77777777" w:rsidR="003F721B" w:rsidRDefault="0034517B">
            <w:pPr>
              <w:rPr>
                <w:b/>
                <w:kern w:val="2"/>
                <w:szCs w:val="24"/>
              </w:rPr>
            </w:pPr>
            <w:r>
              <w:rPr>
                <w:b/>
                <w:kern w:val="2"/>
                <w:szCs w:val="24"/>
              </w:rPr>
              <w:t>1.1. Pirkėjas</w:t>
            </w:r>
          </w:p>
        </w:tc>
        <w:tc>
          <w:tcPr>
            <w:tcW w:w="3240" w:type="dxa"/>
          </w:tcPr>
          <w:p w14:paraId="686E27D7" w14:textId="77777777" w:rsidR="003F721B" w:rsidRDefault="0034517B">
            <w:pPr>
              <w:rPr>
                <w:kern w:val="2"/>
                <w:szCs w:val="24"/>
              </w:rPr>
            </w:pPr>
            <w:r>
              <w:rPr>
                <w:kern w:val="2"/>
                <w:szCs w:val="24"/>
              </w:rPr>
              <w:t>1.1.1. Pavadinimas</w:t>
            </w:r>
          </w:p>
        </w:tc>
        <w:tc>
          <w:tcPr>
            <w:tcW w:w="3510" w:type="dxa"/>
          </w:tcPr>
          <w:p w14:paraId="64FB49C1" w14:textId="77777777" w:rsidR="003F721B" w:rsidRDefault="003F721B">
            <w:pPr>
              <w:jc w:val="center"/>
              <w:rPr>
                <w:kern w:val="2"/>
                <w:szCs w:val="24"/>
              </w:rPr>
            </w:pPr>
          </w:p>
        </w:tc>
      </w:tr>
      <w:tr w:rsidR="003F721B" w14:paraId="1582A9EB" w14:textId="77777777">
        <w:tc>
          <w:tcPr>
            <w:tcW w:w="2808" w:type="dxa"/>
            <w:vMerge/>
          </w:tcPr>
          <w:p w14:paraId="76ACCC2F" w14:textId="77777777" w:rsidR="003F721B" w:rsidRDefault="003F721B">
            <w:pPr>
              <w:rPr>
                <w:kern w:val="2"/>
                <w:szCs w:val="24"/>
              </w:rPr>
            </w:pPr>
          </w:p>
        </w:tc>
        <w:tc>
          <w:tcPr>
            <w:tcW w:w="3240" w:type="dxa"/>
          </w:tcPr>
          <w:p w14:paraId="5E220F00" w14:textId="77777777" w:rsidR="003F721B" w:rsidRDefault="0034517B">
            <w:pPr>
              <w:rPr>
                <w:kern w:val="2"/>
                <w:szCs w:val="24"/>
              </w:rPr>
            </w:pPr>
            <w:r>
              <w:rPr>
                <w:kern w:val="2"/>
                <w:szCs w:val="24"/>
              </w:rPr>
              <w:t>1.1.2. Juridinio asmens kodas</w:t>
            </w:r>
          </w:p>
        </w:tc>
        <w:tc>
          <w:tcPr>
            <w:tcW w:w="3510" w:type="dxa"/>
          </w:tcPr>
          <w:p w14:paraId="5BA64A71" w14:textId="77777777" w:rsidR="003F721B" w:rsidRDefault="003F721B">
            <w:pPr>
              <w:jc w:val="center"/>
              <w:rPr>
                <w:kern w:val="2"/>
                <w:szCs w:val="24"/>
              </w:rPr>
            </w:pPr>
          </w:p>
        </w:tc>
      </w:tr>
      <w:tr w:rsidR="003F721B" w14:paraId="1B189F0B" w14:textId="77777777">
        <w:tc>
          <w:tcPr>
            <w:tcW w:w="2808" w:type="dxa"/>
            <w:vMerge/>
          </w:tcPr>
          <w:p w14:paraId="50BD602E" w14:textId="77777777" w:rsidR="003F721B" w:rsidRDefault="003F721B">
            <w:pPr>
              <w:rPr>
                <w:kern w:val="2"/>
                <w:szCs w:val="24"/>
              </w:rPr>
            </w:pPr>
          </w:p>
        </w:tc>
        <w:tc>
          <w:tcPr>
            <w:tcW w:w="3240" w:type="dxa"/>
          </w:tcPr>
          <w:p w14:paraId="0C1FAD50" w14:textId="77777777" w:rsidR="003F721B" w:rsidRDefault="0034517B">
            <w:pPr>
              <w:rPr>
                <w:kern w:val="2"/>
                <w:szCs w:val="24"/>
              </w:rPr>
            </w:pPr>
            <w:r>
              <w:rPr>
                <w:kern w:val="2"/>
                <w:szCs w:val="24"/>
              </w:rPr>
              <w:t>1.1.3. Adresas</w:t>
            </w:r>
          </w:p>
        </w:tc>
        <w:tc>
          <w:tcPr>
            <w:tcW w:w="3510" w:type="dxa"/>
          </w:tcPr>
          <w:p w14:paraId="36489F6B" w14:textId="77777777" w:rsidR="003F721B" w:rsidRDefault="003F721B">
            <w:pPr>
              <w:jc w:val="center"/>
              <w:rPr>
                <w:kern w:val="2"/>
                <w:szCs w:val="24"/>
              </w:rPr>
            </w:pPr>
          </w:p>
        </w:tc>
      </w:tr>
      <w:tr w:rsidR="003F721B" w14:paraId="7DF4F271" w14:textId="77777777">
        <w:tc>
          <w:tcPr>
            <w:tcW w:w="2808" w:type="dxa"/>
            <w:vMerge/>
          </w:tcPr>
          <w:p w14:paraId="1A9A344D" w14:textId="77777777" w:rsidR="003F721B" w:rsidRDefault="003F721B">
            <w:pPr>
              <w:rPr>
                <w:kern w:val="2"/>
                <w:szCs w:val="24"/>
              </w:rPr>
            </w:pPr>
          </w:p>
        </w:tc>
        <w:tc>
          <w:tcPr>
            <w:tcW w:w="3240" w:type="dxa"/>
          </w:tcPr>
          <w:p w14:paraId="28D53681" w14:textId="77777777" w:rsidR="003F721B" w:rsidRDefault="0034517B">
            <w:pPr>
              <w:rPr>
                <w:kern w:val="2"/>
                <w:szCs w:val="24"/>
              </w:rPr>
            </w:pPr>
            <w:r>
              <w:rPr>
                <w:kern w:val="2"/>
                <w:szCs w:val="24"/>
              </w:rPr>
              <w:t>1.1.4. PVM mokėtojo kodas</w:t>
            </w:r>
          </w:p>
        </w:tc>
        <w:tc>
          <w:tcPr>
            <w:tcW w:w="3510" w:type="dxa"/>
          </w:tcPr>
          <w:p w14:paraId="1698C61D" w14:textId="77777777" w:rsidR="003F721B" w:rsidRDefault="003F721B">
            <w:pPr>
              <w:jc w:val="center"/>
              <w:rPr>
                <w:kern w:val="2"/>
                <w:szCs w:val="24"/>
              </w:rPr>
            </w:pPr>
          </w:p>
        </w:tc>
      </w:tr>
      <w:tr w:rsidR="003F721B" w14:paraId="609D11C4" w14:textId="77777777">
        <w:tc>
          <w:tcPr>
            <w:tcW w:w="2808" w:type="dxa"/>
            <w:vMerge/>
          </w:tcPr>
          <w:p w14:paraId="3905C3D3" w14:textId="77777777" w:rsidR="003F721B" w:rsidRDefault="003F721B">
            <w:pPr>
              <w:rPr>
                <w:kern w:val="2"/>
                <w:szCs w:val="24"/>
              </w:rPr>
            </w:pPr>
          </w:p>
        </w:tc>
        <w:tc>
          <w:tcPr>
            <w:tcW w:w="3240" w:type="dxa"/>
          </w:tcPr>
          <w:p w14:paraId="2D364959" w14:textId="77777777" w:rsidR="003F721B" w:rsidRDefault="0034517B">
            <w:pPr>
              <w:rPr>
                <w:kern w:val="2"/>
                <w:szCs w:val="24"/>
              </w:rPr>
            </w:pPr>
            <w:r>
              <w:rPr>
                <w:kern w:val="2"/>
                <w:szCs w:val="24"/>
              </w:rPr>
              <w:t>1.1.5. Atsiskaitomoji sąskaita</w:t>
            </w:r>
          </w:p>
        </w:tc>
        <w:tc>
          <w:tcPr>
            <w:tcW w:w="3510" w:type="dxa"/>
          </w:tcPr>
          <w:p w14:paraId="16A8B10E" w14:textId="77777777" w:rsidR="003F721B" w:rsidRDefault="003F721B">
            <w:pPr>
              <w:jc w:val="center"/>
              <w:rPr>
                <w:kern w:val="2"/>
                <w:szCs w:val="24"/>
              </w:rPr>
            </w:pPr>
          </w:p>
        </w:tc>
      </w:tr>
      <w:tr w:rsidR="003F721B" w14:paraId="7E879EE2" w14:textId="77777777">
        <w:tc>
          <w:tcPr>
            <w:tcW w:w="2808" w:type="dxa"/>
            <w:vMerge/>
          </w:tcPr>
          <w:p w14:paraId="04BF8870" w14:textId="77777777" w:rsidR="003F721B" w:rsidRDefault="003F721B">
            <w:pPr>
              <w:rPr>
                <w:kern w:val="2"/>
                <w:szCs w:val="24"/>
              </w:rPr>
            </w:pPr>
          </w:p>
        </w:tc>
        <w:tc>
          <w:tcPr>
            <w:tcW w:w="3240" w:type="dxa"/>
          </w:tcPr>
          <w:p w14:paraId="42E1EA4F" w14:textId="77777777" w:rsidR="003F721B" w:rsidRDefault="0034517B">
            <w:pPr>
              <w:rPr>
                <w:kern w:val="2"/>
                <w:szCs w:val="24"/>
              </w:rPr>
            </w:pPr>
            <w:r>
              <w:rPr>
                <w:kern w:val="2"/>
                <w:szCs w:val="24"/>
              </w:rPr>
              <w:t>1.1.6. Bankas, banko kodas</w:t>
            </w:r>
          </w:p>
        </w:tc>
        <w:tc>
          <w:tcPr>
            <w:tcW w:w="3510" w:type="dxa"/>
          </w:tcPr>
          <w:p w14:paraId="6FE6A653" w14:textId="77777777" w:rsidR="003F721B" w:rsidRDefault="003F721B">
            <w:pPr>
              <w:jc w:val="center"/>
              <w:rPr>
                <w:kern w:val="2"/>
                <w:szCs w:val="24"/>
              </w:rPr>
            </w:pPr>
          </w:p>
        </w:tc>
      </w:tr>
      <w:tr w:rsidR="003F721B" w14:paraId="1D4EB71C" w14:textId="77777777">
        <w:tc>
          <w:tcPr>
            <w:tcW w:w="2808" w:type="dxa"/>
            <w:vMerge/>
          </w:tcPr>
          <w:p w14:paraId="33E73120" w14:textId="77777777" w:rsidR="003F721B" w:rsidRDefault="003F721B">
            <w:pPr>
              <w:rPr>
                <w:kern w:val="2"/>
                <w:szCs w:val="24"/>
              </w:rPr>
            </w:pPr>
          </w:p>
        </w:tc>
        <w:tc>
          <w:tcPr>
            <w:tcW w:w="3240" w:type="dxa"/>
          </w:tcPr>
          <w:p w14:paraId="47545731" w14:textId="77777777" w:rsidR="003F721B" w:rsidRDefault="0034517B">
            <w:pPr>
              <w:rPr>
                <w:kern w:val="2"/>
                <w:szCs w:val="24"/>
              </w:rPr>
            </w:pPr>
            <w:r>
              <w:rPr>
                <w:kern w:val="2"/>
                <w:szCs w:val="24"/>
              </w:rPr>
              <w:t>1.1.7. Telefonas</w:t>
            </w:r>
          </w:p>
        </w:tc>
        <w:tc>
          <w:tcPr>
            <w:tcW w:w="3510" w:type="dxa"/>
          </w:tcPr>
          <w:p w14:paraId="09A1BFFB" w14:textId="77777777" w:rsidR="003F721B" w:rsidRDefault="003F721B">
            <w:pPr>
              <w:jc w:val="center"/>
              <w:rPr>
                <w:kern w:val="2"/>
                <w:szCs w:val="24"/>
              </w:rPr>
            </w:pPr>
          </w:p>
        </w:tc>
      </w:tr>
      <w:tr w:rsidR="003F721B" w14:paraId="0A678D85" w14:textId="77777777">
        <w:tc>
          <w:tcPr>
            <w:tcW w:w="2808" w:type="dxa"/>
            <w:vMerge/>
          </w:tcPr>
          <w:p w14:paraId="6FD3661D" w14:textId="77777777" w:rsidR="003F721B" w:rsidRDefault="003F721B">
            <w:pPr>
              <w:rPr>
                <w:kern w:val="2"/>
                <w:szCs w:val="24"/>
              </w:rPr>
            </w:pPr>
          </w:p>
        </w:tc>
        <w:tc>
          <w:tcPr>
            <w:tcW w:w="3240" w:type="dxa"/>
          </w:tcPr>
          <w:p w14:paraId="1C01688A" w14:textId="77777777" w:rsidR="003F721B" w:rsidRDefault="0034517B">
            <w:pPr>
              <w:rPr>
                <w:kern w:val="2"/>
                <w:szCs w:val="24"/>
              </w:rPr>
            </w:pPr>
            <w:r>
              <w:rPr>
                <w:kern w:val="2"/>
                <w:szCs w:val="24"/>
              </w:rPr>
              <w:t>1.1.8. El. paštas</w:t>
            </w:r>
          </w:p>
        </w:tc>
        <w:tc>
          <w:tcPr>
            <w:tcW w:w="3510" w:type="dxa"/>
          </w:tcPr>
          <w:p w14:paraId="7D142F4D" w14:textId="77777777" w:rsidR="003F721B" w:rsidRDefault="003F721B">
            <w:pPr>
              <w:jc w:val="center"/>
              <w:rPr>
                <w:kern w:val="2"/>
                <w:szCs w:val="24"/>
              </w:rPr>
            </w:pPr>
          </w:p>
        </w:tc>
      </w:tr>
      <w:tr w:rsidR="003F721B" w14:paraId="609187B8" w14:textId="77777777">
        <w:tc>
          <w:tcPr>
            <w:tcW w:w="2808" w:type="dxa"/>
            <w:vMerge/>
          </w:tcPr>
          <w:p w14:paraId="41ACD433" w14:textId="77777777" w:rsidR="003F721B" w:rsidRDefault="003F721B">
            <w:pPr>
              <w:rPr>
                <w:kern w:val="2"/>
                <w:szCs w:val="24"/>
              </w:rPr>
            </w:pPr>
          </w:p>
        </w:tc>
        <w:tc>
          <w:tcPr>
            <w:tcW w:w="3240" w:type="dxa"/>
          </w:tcPr>
          <w:p w14:paraId="1E557ACD" w14:textId="77777777" w:rsidR="003F721B" w:rsidRDefault="0034517B">
            <w:pPr>
              <w:rPr>
                <w:kern w:val="2"/>
                <w:szCs w:val="24"/>
              </w:rPr>
            </w:pPr>
            <w:r>
              <w:rPr>
                <w:kern w:val="2"/>
                <w:szCs w:val="24"/>
              </w:rPr>
              <w:t>1.1.9. Šalies atstovas</w:t>
            </w:r>
          </w:p>
        </w:tc>
        <w:tc>
          <w:tcPr>
            <w:tcW w:w="3510" w:type="dxa"/>
          </w:tcPr>
          <w:p w14:paraId="5054CEE2" w14:textId="77777777" w:rsidR="003F721B" w:rsidRDefault="003F721B">
            <w:pPr>
              <w:jc w:val="center"/>
              <w:rPr>
                <w:kern w:val="2"/>
                <w:szCs w:val="24"/>
              </w:rPr>
            </w:pPr>
          </w:p>
        </w:tc>
      </w:tr>
      <w:tr w:rsidR="003F721B" w14:paraId="2FBF53E7" w14:textId="77777777">
        <w:tc>
          <w:tcPr>
            <w:tcW w:w="2808" w:type="dxa"/>
            <w:vMerge/>
          </w:tcPr>
          <w:p w14:paraId="4A1092F5" w14:textId="77777777" w:rsidR="003F721B" w:rsidRDefault="003F721B">
            <w:pPr>
              <w:rPr>
                <w:kern w:val="2"/>
                <w:szCs w:val="24"/>
              </w:rPr>
            </w:pPr>
          </w:p>
        </w:tc>
        <w:tc>
          <w:tcPr>
            <w:tcW w:w="3240" w:type="dxa"/>
          </w:tcPr>
          <w:p w14:paraId="78E2972B" w14:textId="77777777" w:rsidR="003F721B" w:rsidRDefault="0034517B">
            <w:pPr>
              <w:rPr>
                <w:kern w:val="2"/>
                <w:szCs w:val="24"/>
              </w:rPr>
            </w:pPr>
            <w:r>
              <w:rPr>
                <w:kern w:val="2"/>
                <w:szCs w:val="24"/>
              </w:rPr>
              <w:t>1.1.10. Atstovavimo pagrindas</w:t>
            </w:r>
          </w:p>
        </w:tc>
        <w:tc>
          <w:tcPr>
            <w:tcW w:w="3510" w:type="dxa"/>
          </w:tcPr>
          <w:p w14:paraId="27CE487B" w14:textId="77777777" w:rsidR="003F721B" w:rsidRDefault="003F721B">
            <w:pPr>
              <w:jc w:val="center"/>
              <w:rPr>
                <w:kern w:val="2"/>
                <w:szCs w:val="24"/>
              </w:rPr>
            </w:pPr>
          </w:p>
        </w:tc>
      </w:tr>
      <w:tr w:rsidR="003F721B" w14:paraId="7B986031" w14:textId="77777777">
        <w:tc>
          <w:tcPr>
            <w:tcW w:w="2808" w:type="dxa"/>
            <w:vMerge w:val="restart"/>
          </w:tcPr>
          <w:p w14:paraId="5A0287C1" w14:textId="77777777" w:rsidR="003F721B" w:rsidRDefault="003F721B">
            <w:pPr>
              <w:rPr>
                <w:b/>
                <w:kern w:val="2"/>
                <w:szCs w:val="24"/>
              </w:rPr>
            </w:pPr>
          </w:p>
          <w:p w14:paraId="2E1ED1DA" w14:textId="77777777" w:rsidR="003F721B" w:rsidRDefault="003F721B">
            <w:pPr>
              <w:rPr>
                <w:b/>
                <w:kern w:val="2"/>
                <w:szCs w:val="24"/>
              </w:rPr>
            </w:pPr>
          </w:p>
          <w:p w14:paraId="6F6570C2" w14:textId="77777777" w:rsidR="003F721B" w:rsidRDefault="003F721B">
            <w:pPr>
              <w:rPr>
                <w:b/>
                <w:kern w:val="2"/>
                <w:szCs w:val="24"/>
              </w:rPr>
            </w:pPr>
          </w:p>
          <w:p w14:paraId="21A3B724" w14:textId="77777777" w:rsidR="003F721B" w:rsidRDefault="0034517B">
            <w:pPr>
              <w:rPr>
                <w:b/>
                <w:kern w:val="2"/>
                <w:szCs w:val="24"/>
              </w:rPr>
            </w:pPr>
            <w:r>
              <w:rPr>
                <w:b/>
                <w:kern w:val="2"/>
                <w:szCs w:val="24"/>
              </w:rPr>
              <w:t>1.2. Tiekėjas</w:t>
            </w:r>
          </w:p>
          <w:p w14:paraId="20B5B2E0" w14:textId="77777777" w:rsidR="003F721B" w:rsidRDefault="0034517B">
            <w:pPr>
              <w:rPr>
                <w:color w:val="4472C4"/>
                <w:kern w:val="2"/>
                <w:szCs w:val="24"/>
              </w:rPr>
            </w:pPr>
            <w:r>
              <w:rPr>
                <w:color w:val="4472C4"/>
                <w:kern w:val="2"/>
                <w:szCs w:val="24"/>
              </w:rPr>
              <w:t>(jei Tiekėjas yra fizinis asmuo, skiltys atitinkamai pakoreguojamos.</w:t>
            </w:r>
          </w:p>
          <w:p w14:paraId="759C0A32" w14:textId="77777777" w:rsidR="003F721B" w:rsidRDefault="0034517B">
            <w:pPr>
              <w:rPr>
                <w:color w:val="4472C4"/>
                <w:kern w:val="2"/>
                <w:szCs w:val="24"/>
              </w:rPr>
            </w:pPr>
            <w:r>
              <w:rPr>
                <w:color w:val="4472C4"/>
                <w:kern w:val="2"/>
                <w:szCs w:val="24"/>
              </w:rPr>
              <w:t>Jei Tiekėjas yra tiekėjų grupė, skiltys pildomos įterpiant kiekvieno grupės nario informaciją)</w:t>
            </w:r>
          </w:p>
          <w:p w14:paraId="7E4023A9" w14:textId="77777777" w:rsidR="003F721B" w:rsidRDefault="003F721B">
            <w:pPr>
              <w:rPr>
                <w:b/>
                <w:kern w:val="2"/>
                <w:szCs w:val="24"/>
              </w:rPr>
            </w:pPr>
          </w:p>
        </w:tc>
        <w:tc>
          <w:tcPr>
            <w:tcW w:w="3240" w:type="dxa"/>
          </w:tcPr>
          <w:p w14:paraId="7DA50234" w14:textId="77777777" w:rsidR="003F721B" w:rsidRDefault="0034517B">
            <w:pPr>
              <w:rPr>
                <w:kern w:val="2"/>
                <w:szCs w:val="24"/>
              </w:rPr>
            </w:pPr>
            <w:r>
              <w:rPr>
                <w:kern w:val="2"/>
                <w:szCs w:val="24"/>
              </w:rPr>
              <w:t>1.2.1. Pavadinimas</w:t>
            </w:r>
          </w:p>
        </w:tc>
        <w:tc>
          <w:tcPr>
            <w:tcW w:w="3510" w:type="dxa"/>
          </w:tcPr>
          <w:p w14:paraId="3E526FD0" w14:textId="77777777" w:rsidR="003F721B" w:rsidRDefault="003F721B">
            <w:pPr>
              <w:jc w:val="center"/>
              <w:rPr>
                <w:kern w:val="2"/>
                <w:szCs w:val="24"/>
              </w:rPr>
            </w:pPr>
          </w:p>
        </w:tc>
      </w:tr>
      <w:tr w:rsidR="003F721B" w14:paraId="498A3DF2" w14:textId="77777777">
        <w:tc>
          <w:tcPr>
            <w:tcW w:w="2808" w:type="dxa"/>
            <w:vMerge/>
          </w:tcPr>
          <w:p w14:paraId="1FAF2BA4" w14:textId="77777777" w:rsidR="003F721B" w:rsidRDefault="003F721B">
            <w:pPr>
              <w:rPr>
                <w:b/>
                <w:kern w:val="2"/>
                <w:szCs w:val="24"/>
              </w:rPr>
            </w:pPr>
          </w:p>
        </w:tc>
        <w:tc>
          <w:tcPr>
            <w:tcW w:w="3240" w:type="dxa"/>
          </w:tcPr>
          <w:p w14:paraId="1E2A0587" w14:textId="77777777" w:rsidR="003F721B" w:rsidRDefault="0034517B">
            <w:pPr>
              <w:rPr>
                <w:kern w:val="2"/>
                <w:szCs w:val="24"/>
              </w:rPr>
            </w:pPr>
            <w:r>
              <w:rPr>
                <w:kern w:val="2"/>
                <w:szCs w:val="24"/>
              </w:rPr>
              <w:t>1.2.2. Juridinio asmens kodas</w:t>
            </w:r>
          </w:p>
        </w:tc>
        <w:tc>
          <w:tcPr>
            <w:tcW w:w="3510" w:type="dxa"/>
          </w:tcPr>
          <w:p w14:paraId="4D22C271" w14:textId="77777777" w:rsidR="003F721B" w:rsidRDefault="003F721B">
            <w:pPr>
              <w:jc w:val="center"/>
              <w:rPr>
                <w:kern w:val="2"/>
                <w:szCs w:val="24"/>
              </w:rPr>
            </w:pPr>
          </w:p>
        </w:tc>
      </w:tr>
      <w:tr w:rsidR="003F721B" w14:paraId="4427207C" w14:textId="77777777">
        <w:tc>
          <w:tcPr>
            <w:tcW w:w="2808" w:type="dxa"/>
            <w:vMerge/>
          </w:tcPr>
          <w:p w14:paraId="57773F09" w14:textId="77777777" w:rsidR="003F721B" w:rsidRDefault="003F721B">
            <w:pPr>
              <w:rPr>
                <w:b/>
                <w:kern w:val="2"/>
                <w:szCs w:val="24"/>
              </w:rPr>
            </w:pPr>
          </w:p>
        </w:tc>
        <w:tc>
          <w:tcPr>
            <w:tcW w:w="3240" w:type="dxa"/>
          </w:tcPr>
          <w:p w14:paraId="14BA191C" w14:textId="77777777" w:rsidR="003F721B" w:rsidRDefault="0034517B">
            <w:pPr>
              <w:rPr>
                <w:kern w:val="2"/>
                <w:szCs w:val="24"/>
              </w:rPr>
            </w:pPr>
            <w:r>
              <w:rPr>
                <w:kern w:val="2"/>
                <w:szCs w:val="24"/>
              </w:rPr>
              <w:t>1.2.3. Adresas</w:t>
            </w:r>
          </w:p>
        </w:tc>
        <w:tc>
          <w:tcPr>
            <w:tcW w:w="3510" w:type="dxa"/>
          </w:tcPr>
          <w:p w14:paraId="4261FCAC" w14:textId="77777777" w:rsidR="003F721B" w:rsidRDefault="003F721B">
            <w:pPr>
              <w:jc w:val="center"/>
              <w:rPr>
                <w:kern w:val="2"/>
                <w:szCs w:val="24"/>
              </w:rPr>
            </w:pPr>
          </w:p>
        </w:tc>
      </w:tr>
      <w:tr w:rsidR="003F721B" w14:paraId="6BBFF728" w14:textId="77777777">
        <w:tc>
          <w:tcPr>
            <w:tcW w:w="2808" w:type="dxa"/>
            <w:vMerge/>
          </w:tcPr>
          <w:p w14:paraId="2C161242" w14:textId="77777777" w:rsidR="003F721B" w:rsidRDefault="003F721B">
            <w:pPr>
              <w:rPr>
                <w:b/>
                <w:kern w:val="2"/>
                <w:szCs w:val="24"/>
              </w:rPr>
            </w:pPr>
          </w:p>
        </w:tc>
        <w:tc>
          <w:tcPr>
            <w:tcW w:w="3240" w:type="dxa"/>
          </w:tcPr>
          <w:p w14:paraId="65C74651" w14:textId="77777777" w:rsidR="003F721B" w:rsidRDefault="0034517B">
            <w:pPr>
              <w:rPr>
                <w:kern w:val="2"/>
                <w:szCs w:val="24"/>
              </w:rPr>
            </w:pPr>
            <w:r>
              <w:rPr>
                <w:kern w:val="2"/>
                <w:szCs w:val="24"/>
              </w:rPr>
              <w:t>1.2.4. PVM mokėtojo kodas</w:t>
            </w:r>
          </w:p>
        </w:tc>
        <w:tc>
          <w:tcPr>
            <w:tcW w:w="3510" w:type="dxa"/>
          </w:tcPr>
          <w:p w14:paraId="28E17130" w14:textId="77777777" w:rsidR="003F721B" w:rsidRDefault="003F721B">
            <w:pPr>
              <w:jc w:val="center"/>
              <w:rPr>
                <w:kern w:val="2"/>
                <w:szCs w:val="24"/>
              </w:rPr>
            </w:pPr>
          </w:p>
        </w:tc>
      </w:tr>
      <w:tr w:rsidR="003F721B" w14:paraId="4498D891" w14:textId="77777777">
        <w:tc>
          <w:tcPr>
            <w:tcW w:w="2808" w:type="dxa"/>
            <w:vMerge/>
          </w:tcPr>
          <w:p w14:paraId="3E79A6A1" w14:textId="77777777" w:rsidR="003F721B" w:rsidRDefault="003F721B">
            <w:pPr>
              <w:rPr>
                <w:b/>
                <w:kern w:val="2"/>
                <w:szCs w:val="24"/>
              </w:rPr>
            </w:pPr>
          </w:p>
        </w:tc>
        <w:tc>
          <w:tcPr>
            <w:tcW w:w="3240" w:type="dxa"/>
          </w:tcPr>
          <w:p w14:paraId="5BFA33F2" w14:textId="77777777" w:rsidR="003F721B" w:rsidRDefault="0034517B">
            <w:pPr>
              <w:rPr>
                <w:kern w:val="2"/>
                <w:szCs w:val="24"/>
              </w:rPr>
            </w:pPr>
            <w:r>
              <w:rPr>
                <w:kern w:val="2"/>
                <w:szCs w:val="24"/>
              </w:rPr>
              <w:t>1.2.5. Atsiskaitomoji sąskaita</w:t>
            </w:r>
          </w:p>
        </w:tc>
        <w:tc>
          <w:tcPr>
            <w:tcW w:w="3510" w:type="dxa"/>
          </w:tcPr>
          <w:p w14:paraId="28A7B35E" w14:textId="77777777" w:rsidR="003F721B" w:rsidRDefault="003F721B">
            <w:pPr>
              <w:jc w:val="center"/>
              <w:rPr>
                <w:kern w:val="2"/>
                <w:szCs w:val="24"/>
              </w:rPr>
            </w:pPr>
          </w:p>
        </w:tc>
      </w:tr>
      <w:tr w:rsidR="003F721B" w14:paraId="3FA02E96" w14:textId="77777777">
        <w:tc>
          <w:tcPr>
            <w:tcW w:w="2808" w:type="dxa"/>
            <w:vMerge/>
          </w:tcPr>
          <w:p w14:paraId="36B90E17" w14:textId="77777777" w:rsidR="003F721B" w:rsidRDefault="003F721B">
            <w:pPr>
              <w:rPr>
                <w:b/>
                <w:kern w:val="2"/>
                <w:szCs w:val="24"/>
              </w:rPr>
            </w:pPr>
          </w:p>
        </w:tc>
        <w:tc>
          <w:tcPr>
            <w:tcW w:w="3240" w:type="dxa"/>
          </w:tcPr>
          <w:p w14:paraId="745E52E8" w14:textId="77777777" w:rsidR="003F721B" w:rsidRDefault="0034517B">
            <w:pPr>
              <w:rPr>
                <w:kern w:val="2"/>
                <w:szCs w:val="24"/>
              </w:rPr>
            </w:pPr>
            <w:r>
              <w:rPr>
                <w:kern w:val="2"/>
                <w:szCs w:val="24"/>
              </w:rPr>
              <w:t>1.2.6. Bankas, banko kodas</w:t>
            </w:r>
          </w:p>
        </w:tc>
        <w:tc>
          <w:tcPr>
            <w:tcW w:w="3510" w:type="dxa"/>
          </w:tcPr>
          <w:p w14:paraId="619F8437" w14:textId="77777777" w:rsidR="003F721B" w:rsidRDefault="003F721B">
            <w:pPr>
              <w:jc w:val="center"/>
              <w:rPr>
                <w:kern w:val="2"/>
                <w:szCs w:val="24"/>
              </w:rPr>
            </w:pPr>
          </w:p>
        </w:tc>
      </w:tr>
      <w:tr w:rsidR="003F721B" w14:paraId="0D88AE3B" w14:textId="77777777">
        <w:tc>
          <w:tcPr>
            <w:tcW w:w="2808" w:type="dxa"/>
            <w:vMerge/>
          </w:tcPr>
          <w:p w14:paraId="7F280CF3" w14:textId="77777777" w:rsidR="003F721B" w:rsidRDefault="003F721B">
            <w:pPr>
              <w:rPr>
                <w:b/>
                <w:kern w:val="2"/>
                <w:szCs w:val="24"/>
              </w:rPr>
            </w:pPr>
          </w:p>
        </w:tc>
        <w:tc>
          <w:tcPr>
            <w:tcW w:w="3240" w:type="dxa"/>
          </w:tcPr>
          <w:p w14:paraId="3E85CC06" w14:textId="77777777" w:rsidR="003F721B" w:rsidRDefault="0034517B">
            <w:pPr>
              <w:rPr>
                <w:kern w:val="2"/>
                <w:szCs w:val="24"/>
              </w:rPr>
            </w:pPr>
            <w:r>
              <w:rPr>
                <w:kern w:val="2"/>
                <w:szCs w:val="24"/>
              </w:rPr>
              <w:t>1.2.7. Telefonas</w:t>
            </w:r>
          </w:p>
        </w:tc>
        <w:tc>
          <w:tcPr>
            <w:tcW w:w="3510" w:type="dxa"/>
          </w:tcPr>
          <w:p w14:paraId="2DF0E4DD" w14:textId="77777777" w:rsidR="003F721B" w:rsidRDefault="003F721B">
            <w:pPr>
              <w:jc w:val="center"/>
              <w:rPr>
                <w:kern w:val="2"/>
                <w:szCs w:val="24"/>
              </w:rPr>
            </w:pPr>
          </w:p>
        </w:tc>
      </w:tr>
      <w:tr w:rsidR="003F721B" w14:paraId="76742897" w14:textId="77777777">
        <w:tc>
          <w:tcPr>
            <w:tcW w:w="2808" w:type="dxa"/>
            <w:vMerge/>
          </w:tcPr>
          <w:p w14:paraId="4F90CCE6" w14:textId="77777777" w:rsidR="003F721B" w:rsidRDefault="003F721B">
            <w:pPr>
              <w:rPr>
                <w:b/>
                <w:kern w:val="2"/>
                <w:szCs w:val="24"/>
              </w:rPr>
            </w:pPr>
          </w:p>
        </w:tc>
        <w:tc>
          <w:tcPr>
            <w:tcW w:w="3240" w:type="dxa"/>
          </w:tcPr>
          <w:p w14:paraId="011167A1" w14:textId="77777777" w:rsidR="003F721B" w:rsidRDefault="0034517B">
            <w:pPr>
              <w:rPr>
                <w:kern w:val="2"/>
                <w:szCs w:val="24"/>
              </w:rPr>
            </w:pPr>
            <w:r>
              <w:rPr>
                <w:kern w:val="2"/>
                <w:szCs w:val="24"/>
              </w:rPr>
              <w:t>1.2.8. El. paštas</w:t>
            </w:r>
          </w:p>
        </w:tc>
        <w:tc>
          <w:tcPr>
            <w:tcW w:w="3510" w:type="dxa"/>
          </w:tcPr>
          <w:p w14:paraId="13C13753" w14:textId="77777777" w:rsidR="003F721B" w:rsidRDefault="003F721B">
            <w:pPr>
              <w:jc w:val="center"/>
              <w:rPr>
                <w:kern w:val="2"/>
                <w:szCs w:val="24"/>
              </w:rPr>
            </w:pPr>
          </w:p>
        </w:tc>
      </w:tr>
      <w:tr w:rsidR="003F721B" w14:paraId="1B4FB12E" w14:textId="77777777">
        <w:tc>
          <w:tcPr>
            <w:tcW w:w="2808" w:type="dxa"/>
            <w:vMerge/>
          </w:tcPr>
          <w:p w14:paraId="61463276" w14:textId="77777777" w:rsidR="003F721B" w:rsidRDefault="003F721B">
            <w:pPr>
              <w:rPr>
                <w:b/>
                <w:kern w:val="2"/>
                <w:szCs w:val="24"/>
              </w:rPr>
            </w:pPr>
          </w:p>
        </w:tc>
        <w:tc>
          <w:tcPr>
            <w:tcW w:w="3240" w:type="dxa"/>
          </w:tcPr>
          <w:p w14:paraId="5D0AB600" w14:textId="77777777" w:rsidR="003F721B" w:rsidRDefault="0034517B">
            <w:pPr>
              <w:rPr>
                <w:kern w:val="2"/>
                <w:szCs w:val="24"/>
              </w:rPr>
            </w:pPr>
            <w:r>
              <w:rPr>
                <w:kern w:val="2"/>
                <w:szCs w:val="24"/>
              </w:rPr>
              <w:t>1.2.9. Šalies atstovas</w:t>
            </w:r>
          </w:p>
        </w:tc>
        <w:tc>
          <w:tcPr>
            <w:tcW w:w="3510" w:type="dxa"/>
          </w:tcPr>
          <w:p w14:paraId="7EF515BB" w14:textId="77777777" w:rsidR="003F721B" w:rsidRDefault="003F721B">
            <w:pPr>
              <w:jc w:val="center"/>
              <w:rPr>
                <w:kern w:val="2"/>
                <w:szCs w:val="24"/>
              </w:rPr>
            </w:pPr>
          </w:p>
        </w:tc>
      </w:tr>
      <w:tr w:rsidR="003F721B" w14:paraId="31F7E2EC" w14:textId="77777777">
        <w:tc>
          <w:tcPr>
            <w:tcW w:w="2808" w:type="dxa"/>
            <w:vMerge/>
          </w:tcPr>
          <w:p w14:paraId="5B4CEA21" w14:textId="77777777" w:rsidR="003F721B" w:rsidRDefault="003F721B">
            <w:pPr>
              <w:rPr>
                <w:b/>
                <w:kern w:val="2"/>
                <w:szCs w:val="24"/>
              </w:rPr>
            </w:pPr>
          </w:p>
        </w:tc>
        <w:tc>
          <w:tcPr>
            <w:tcW w:w="3240" w:type="dxa"/>
          </w:tcPr>
          <w:p w14:paraId="30BEEB93" w14:textId="77777777" w:rsidR="003F721B" w:rsidRDefault="0034517B">
            <w:pPr>
              <w:rPr>
                <w:kern w:val="2"/>
                <w:szCs w:val="24"/>
              </w:rPr>
            </w:pPr>
            <w:r>
              <w:rPr>
                <w:kern w:val="2"/>
                <w:szCs w:val="24"/>
              </w:rPr>
              <w:t>1.2.10. Atstovavimo pagrindas</w:t>
            </w:r>
          </w:p>
        </w:tc>
        <w:tc>
          <w:tcPr>
            <w:tcW w:w="3510" w:type="dxa"/>
          </w:tcPr>
          <w:p w14:paraId="27603C59" w14:textId="77777777" w:rsidR="003F721B" w:rsidRDefault="003F721B">
            <w:pPr>
              <w:jc w:val="center"/>
              <w:rPr>
                <w:kern w:val="2"/>
                <w:szCs w:val="24"/>
              </w:rPr>
            </w:pPr>
          </w:p>
        </w:tc>
      </w:tr>
    </w:tbl>
    <w:p w14:paraId="0DC9413E" w14:textId="77777777" w:rsidR="003F721B" w:rsidRDefault="003F721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F721B" w14:paraId="1DD5F421" w14:textId="77777777">
        <w:trPr>
          <w:trHeight w:val="300"/>
        </w:trPr>
        <w:tc>
          <w:tcPr>
            <w:tcW w:w="9535" w:type="dxa"/>
            <w:gridSpan w:val="4"/>
          </w:tcPr>
          <w:p w14:paraId="7CD8A244" w14:textId="77777777" w:rsidR="003F721B" w:rsidRDefault="0034517B">
            <w:pPr>
              <w:jc w:val="center"/>
              <w:rPr>
                <w:b/>
                <w:kern w:val="2"/>
                <w:szCs w:val="24"/>
              </w:rPr>
            </w:pPr>
            <w:r>
              <w:rPr>
                <w:b/>
                <w:kern w:val="2"/>
                <w:szCs w:val="24"/>
              </w:rPr>
              <w:t>2. ATSAKINGI ASMENYS</w:t>
            </w:r>
          </w:p>
        </w:tc>
      </w:tr>
      <w:tr w:rsidR="003F721B" w14:paraId="04BFDE63" w14:textId="77777777">
        <w:trPr>
          <w:trHeight w:val="300"/>
        </w:trPr>
        <w:tc>
          <w:tcPr>
            <w:tcW w:w="3094" w:type="dxa"/>
            <w:gridSpan w:val="2"/>
          </w:tcPr>
          <w:p w14:paraId="34035F58" w14:textId="77777777" w:rsidR="003F721B" w:rsidRDefault="0034517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06D8625"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2A99BB09" w14:textId="77777777">
        <w:trPr>
          <w:trHeight w:val="300"/>
        </w:trPr>
        <w:tc>
          <w:tcPr>
            <w:tcW w:w="3094" w:type="dxa"/>
            <w:gridSpan w:val="2"/>
          </w:tcPr>
          <w:p w14:paraId="4FC31E22" w14:textId="77777777" w:rsidR="003F721B" w:rsidRDefault="0034517B">
            <w:pPr>
              <w:rPr>
                <w:b/>
                <w:kern w:val="2"/>
                <w:szCs w:val="24"/>
              </w:rPr>
            </w:pPr>
            <w:r>
              <w:rPr>
                <w:b/>
                <w:kern w:val="2"/>
                <w:szCs w:val="24"/>
              </w:rPr>
              <w:t>2.2. Tiekėjo kontaktiniai asmenys, atsakingi už Sutarties vykdymą</w:t>
            </w:r>
          </w:p>
        </w:tc>
        <w:tc>
          <w:tcPr>
            <w:tcW w:w="6441" w:type="dxa"/>
            <w:gridSpan w:val="2"/>
          </w:tcPr>
          <w:p w14:paraId="0B67DD19"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7EC57DEA" w14:textId="77777777">
        <w:trPr>
          <w:trHeight w:val="300"/>
        </w:trPr>
        <w:tc>
          <w:tcPr>
            <w:tcW w:w="9535" w:type="dxa"/>
            <w:gridSpan w:val="4"/>
          </w:tcPr>
          <w:p w14:paraId="66A90F86" w14:textId="77777777" w:rsidR="003F721B" w:rsidRDefault="0034517B">
            <w:pPr>
              <w:jc w:val="center"/>
              <w:rPr>
                <w:b/>
                <w:kern w:val="2"/>
                <w:szCs w:val="24"/>
              </w:rPr>
            </w:pPr>
            <w:r>
              <w:rPr>
                <w:b/>
                <w:kern w:val="2"/>
                <w:szCs w:val="24"/>
              </w:rPr>
              <w:t>3. SUTARTIES DALYKAS</w:t>
            </w:r>
          </w:p>
        </w:tc>
      </w:tr>
      <w:tr w:rsidR="003F721B" w14:paraId="333D91E4" w14:textId="77777777">
        <w:trPr>
          <w:trHeight w:val="300"/>
        </w:trPr>
        <w:tc>
          <w:tcPr>
            <w:tcW w:w="3094" w:type="dxa"/>
            <w:gridSpan w:val="2"/>
          </w:tcPr>
          <w:p w14:paraId="797C6BF8" w14:textId="77777777" w:rsidR="003F721B" w:rsidRDefault="0034517B">
            <w:pPr>
              <w:rPr>
                <w:b/>
                <w:kern w:val="2"/>
                <w:szCs w:val="24"/>
              </w:rPr>
            </w:pPr>
            <w:r>
              <w:rPr>
                <w:b/>
                <w:kern w:val="2"/>
                <w:szCs w:val="24"/>
              </w:rPr>
              <w:t>3.1. Sutarties dalykas</w:t>
            </w:r>
          </w:p>
        </w:tc>
        <w:tc>
          <w:tcPr>
            <w:tcW w:w="6441" w:type="dxa"/>
            <w:gridSpan w:val="2"/>
          </w:tcPr>
          <w:p w14:paraId="354713F0" w14:textId="15C2DF90" w:rsidR="003F721B" w:rsidRDefault="0034517B">
            <w:pPr>
              <w:rPr>
                <w:color w:val="000000"/>
                <w:kern w:val="2"/>
                <w:szCs w:val="24"/>
              </w:rPr>
            </w:pPr>
            <w:r>
              <w:rPr>
                <w:kern w:val="2"/>
                <w:szCs w:val="24"/>
              </w:rPr>
              <w:t>Tiekėjas įsipareigoja Sutartyje numatytomis sąlygomis suteikti Pirkėjui Paslaugas</w:t>
            </w:r>
            <w:r w:rsidR="00916034">
              <w:rPr>
                <w:kern w:val="2"/>
                <w:szCs w:val="24"/>
              </w:rPr>
              <w:t>, nurodytas</w:t>
            </w:r>
            <w:r>
              <w:rPr>
                <w:kern w:val="2"/>
                <w:szCs w:val="24"/>
              </w:rPr>
              <w:t xml:space="preserve"> </w:t>
            </w:r>
            <w:r w:rsidR="00916034">
              <w:rPr>
                <w:color w:val="000000"/>
                <w:kern w:val="2"/>
                <w:szCs w:val="24"/>
              </w:rPr>
              <w:t xml:space="preserve">Sutarties </w:t>
            </w:r>
            <w:r w:rsidR="00916034" w:rsidRPr="001E7AB1">
              <w:rPr>
                <w:color w:val="000000"/>
                <w:kern w:val="2"/>
                <w:szCs w:val="24"/>
              </w:rPr>
              <w:t xml:space="preserve">priede Nr. </w:t>
            </w:r>
            <w:r w:rsidR="00EF0479" w:rsidRPr="00B34435">
              <w:rPr>
                <w:color w:val="000000"/>
                <w:kern w:val="2"/>
                <w:szCs w:val="24"/>
              </w:rPr>
              <w:t>1</w:t>
            </w:r>
            <w:r w:rsidR="00916034" w:rsidRPr="001E7AB1">
              <w:rPr>
                <w:color w:val="000000"/>
                <w:kern w:val="2"/>
                <w:szCs w:val="24"/>
              </w:rPr>
              <w:t xml:space="preserve"> „</w:t>
            </w:r>
            <w:r w:rsidR="00916034">
              <w:rPr>
                <w:color w:val="000000"/>
                <w:kern w:val="2"/>
                <w:szCs w:val="24"/>
              </w:rPr>
              <w:t>Techninė specifikacija“</w:t>
            </w:r>
            <w:r>
              <w:rPr>
                <w:color w:val="000000"/>
                <w:kern w:val="2"/>
                <w:szCs w:val="24"/>
              </w:rPr>
              <w:t xml:space="preserve"> (toliau – Paslaugos).</w:t>
            </w:r>
          </w:p>
          <w:p w14:paraId="02D4A7FF" w14:textId="2726FADA" w:rsidR="003F721B" w:rsidRDefault="0034517B">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w:t>
            </w:r>
            <w:r w:rsidRPr="00B34435">
              <w:rPr>
                <w:color w:val="000000"/>
                <w:kern w:val="2"/>
                <w:szCs w:val="24"/>
              </w:rPr>
              <w:t xml:space="preserve">aprašymas ir kiti reikalavimai teikiamoms </w:t>
            </w:r>
            <w:r w:rsidRPr="00B34435">
              <w:rPr>
                <w:color w:val="000000"/>
                <w:szCs w:val="24"/>
              </w:rPr>
              <w:t>Paslaugoms</w:t>
            </w:r>
            <w:r w:rsidRPr="00B34435">
              <w:rPr>
                <w:color w:val="000000"/>
                <w:kern w:val="2"/>
                <w:szCs w:val="24"/>
              </w:rPr>
              <w:t xml:space="preserve"> nustatyti Sutarties priede Nr. </w:t>
            </w:r>
            <w:r w:rsidR="00EF0479" w:rsidRPr="00B34435">
              <w:rPr>
                <w:color w:val="000000"/>
                <w:kern w:val="2"/>
                <w:szCs w:val="24"/>
              </w:rPr>
              <w:t>1</w:t>
            </w:r>
            <w:r w:rsidRPr="00B34435">
              <w:rPr>
                <w:color w:val="000000"/>
                <w:kern w:val="2"/>
                <w:szCs w:val="24"/>
              </w:rPr>
              <w:t xml:space="preserve"> „Techninė specifikacija“ (toliau – Techninė specifikacija) ir Sutarties priede Nr. </w:t>
            </w:r>
            <w:r w:rsidR="00EF0479" w:rsidRPr="00B34435">
              <w:rPr>
                <w:color w:val="000000"/>
                <w:kern w:val="2"/>
                <w:szCs w:val="24"/>
              </w:rPr>
              <w:t>2</w:t>
            </w:r>
            <w:r w:rsidRPr="00B34435">
              <w:rPr>
                <w:color w:val="000000"/>
                <w:kern w:val="2"/>
                <w:szCs w:val="24"/>
              </w:rPr>
              <w:t xml:space="preserve"> „Pasiūlymas“.</w:t>
            </w:r>
          </w:p>
        </w:tc>
      </w:tr>
      <w:tr w:rsidR="003F721B" w14:paraId="2B67CCBF" w14:textId="77777777">
        <w:trPr>
          <w:trHeight w:val="300"/>
        </w:trPr>
        <w:tc>
          <w:tcPr>
            <w:tcW w:w="3094" w:type="dxa"/>
            <w:gridSpan w:val="2"/>
          </w:tcPr>
          <w:p w14:paraId="5C12B0C5" w14:textId="77777777" w:rsidR="003F721B" w:rsidRDefault="0034517B">
            <w:pPr>
              <w:rPr>
                <w:b/>
                <w:kern w:val="2"/>
                <w:szCs w:val="24"/>
              </w:rPr>
            </w:pPr>
            <w:r>
              <w:rPr>
                <w:b/>
                <w:kern w:val="2"/>
                <w:szCs w:val="24"/>
              </w:rPr>
              <w:lastRenderedPageBreak/>
              <w:t>3.2. Pirkimo pavadinimas ir numeris</w:t>
            </w:r>
          </w:p>
        </w:tc>
        <w:tc>
          <w:tcPr>
            <w:tcW w:w="6441" w:type="dxa"/>
            <w:gridSpan w:val="2"/>
          </w:tcPr>
          <w:p w14:paraId="54145759" w14:textId="761CC877" w:rsidR="003F721B" w:rsidRDefault="00EF0479">
            <w:pPr>
              <w:rPr>
                <w:kern w:val="2"/>
                <w:szCs w:val="24"/>
              </w:rPr>
            </w:pPr>
            <w:r w:rsidRPr="00AF0EB9">
              <w:t>Statinių</w:t>
            </w:r>
            <w:r>
              <w:t>, dinaminių</w:t>
            </w:r>
            <w:r w:rsidRPr="00AF0EB9">
              <w:t xml:space="preserve"> publikacijų socialiniams tinklams paruošim</w:t>
            </w:r>
            <w:r>
              <w:t>o,</w:t>
            </w:r>
            <w:r w:rsidRPr="00AF0EB9">
              <w:t xml:space="preserve"> </w:t>
            </w:r>
            <w:r>
              <w:t>r</w:t>
            </w:r>
            <w:r w:rsidRPr="00AF0EB9">
              <w:t>eklam</w:t>
            </w:r>
            <w:r>
              <w:t>os</w:t>
            </w:r>
            <w:r w:rsidRPr="00AF0EB9">
              <w:t xml:space="preserve"> socialiniuose tinkluose</w:t>
            </w:r>
            <w:r>
              <w:t>, n</w:t>
            </w:r>
            <w:r w:rsidRPr="00AF0EB9">
              <w:t>uomonių formuotojų publikacijų rengim</w:t>
            </w:r>
            <w:r>
              <w:t>o</w:t>
            </w:r>
            <w:r w:rsidRPr="00AF0EB9">
              <w:t xml:space="preserve"> ir </w:t>
            </w:r>
            <w:r>
              <w:t>viešinimo paslaugos.</w:t>
            </w:r>
          </w:p>
        </w:tc>
      </w:tr>
      <w:tr w:rsidR="003F721B" w14:paraId="39F50ADA" w14:textId="77777777">
        <w:trPr>
          <w:trHeight w:val="300"/>
        </w:trPr>
        <w:tc>
          <w:tcPr>
            <w:tcW w:w="3094" w:type="dxa"/>
            <w:gridSpan w:val="2"/>
          </w:tcPr>
          <w:p w14:paraId="482685F1" w14:textId="77777777" w:rsidR="003F721B" w:rsidRDefault="0034517B">
            <w:pPr>
              <w:rPr>
                <w:b/>
                <w:kern w:val="2"/>
                <w:szCs w:val="24"/>
              </w:rPr>
            </w:pPr>
            <w:r>
              <w:rPr>
                <w:b/>
                <w:kern w:val="2"/>
                <w:szCs w:val="24"/>
              </w:rPr>
              <w:t>3.3. Informacija apie Europos Sąjungos lėšomis finansuojamą projektą arba kitą projektą</w:t>
            </w:r>
          </w:p>
        </w:tc>
        <w:tc>
          <w:tcPr>
            <w:tcW w:w="6441" w:type="dxa"/>
            <w:gridSpan w:val="2"/>
          </w:tcPr>
          <w:p w14:paraId="749962DC" w14:textId="44B349F2" w:rsidR="003F721B" w:rsidRDefault="00DD55CC">
            <w:pPr>
              <w:rPr>
                <w:kern w:val="2"/>
                <w:szCs w:val="24"/>
              </w:rPr>
            </w:pPr>
            <w:r w:rsidRPr="00DD55CC">
              <w:rPr>
                <w:kern w:val="2"/>
                <w:szCs w:val="24"/>
              </w:rPr>
              <w:t xml:space="preserve"> </w:t>
            </w:r>
            <w:r w:rsidR="0034517B">
              <w:rPr>
                <w:kern w:val="2"/>
                <w:szCs w:val="24"/>
              </w:rPr>
              <w:t xml:space="preserve">Europos Sąjungos lėšomis bendrai finansuojamo projekto Nr. </w:t>
            </w:r>
            <w:r w:rsidRPr="00DD55CC">
              <w:rPr>
                <w:kern w:val="2"/>
                <w:szCs w:val="24"/>
              </w:rPr>
              <w:t>10-050-P-0001</w:t>
            </w:r>
            <w:r w:rsidR="0034517B">
              <w:rPr>
                <w:kern w:val="2"/>
                <w:szCs w:val="24"/>
              </w:rPr>
              <w:t>,</w:t>
            </w:r>
            <w:r w:rsidR="0034517B">
              <w:rPr>
                <w:color w:val="4472C4"/>
                <w:kern w:val="2"/>
                <w:szCs w:val="24"/>
              </w:rPr>
              <w:t xml:space="preserve"> </w:t>
            </w:r>
            <w:r w:rsidR="0034517B">
              <w:rPr>
                <w:kern w:val="2"/>
                <w:szCs w:val="24"/>
              </w:rPr>
              <w:t xml:space="preserve">pavadinimas </w:t>
            </w:r>
            <w:r w:rsidR="00E46305" w:rsidRPr="00DD55CC">
              <w:rPr>
                <w:kern w:val="2"/>
                <w:szCs w:val="24"/>
              </w:rPr>
              <w:t>„Pameistrystės viešinimas Lietuvoje“</w:t>
            </w:r>
            <w:r w:rsidR="00520C2F">
              <w:rPr>
                <w:kern w:val="2"/>
                <w:szCs w:val="24"/>
              </w:rPr>
              <w:t xml:space="preserve"> </w:t>
            </w:r>
            <w:r w:rsidR="001E7AB1">
              <w:rPr>
                <w:kern w:val="2"/>
                <w:szCs w:val="24"/>
              </w:rPr>
              <w:t>(</w:t>
            </w:r>
            <w:r w:rsidR="00520C2F">
              <w:rPr>
                <w:kern w:val="2"/>
                <w:szCs w:val="24"/>
              </w:rPr>
              <w:t>toliau – Projektas</w:t>
            </w:r>
            <w:r w:rsidR="001E7AB1">
              <w:rPr>
                <w:kern w:val="2"/>
                <w:szCs w:val="24"/>
              </w:rPr>
              <w:t>)</w:t>
            </w:r>
            <w:r w:rsidR="0034517B">
              <w:rPr>
                <w:kern w:val="2"/>
                <w:szCs w:val="24"/>
              </w:rPr>
              <w:t>.</w:t>
            </w:r>
          </w:p>
          <w:p w14:paraId="3B727B59" w14:textId="77777777" w:rsidR="003F721B" w:rsidRPr="004B0495" w:rsidRDefault="003F721B">
            <w:pPr>
              <w:rPr>
                <w:kern w:val="2"/>
                <w:szCs w:val="24"/>
              </w:rPr>
            </w:pPr>
          </w:p>
          <w:p w14:paraId="31F2CEB0" w14:textId="352779B5" w:rsidR="003F721B" w:rsidRDefault="003F721B">
            <w:pPr>
              <w:rPr>
                <w:color w:val="FF0000"/>
                <w:kern w:val="2"/>
                <w:szCs w:val="24"/>
              </w:rPr>
            </w:pPr>
          </w:p>
          <w:p w14:paraId="4AF0091C" w14:textId="77777777" w:rsidR="003F721B" w:rsidRDefault="003F721B">
            <w:pPr>
              <w:rPr>
                <w:kern w:val="2"/>
                <w:szCs w:val="24"/>
              </w:rPr>
            </w:pPr>
          </w:p>
          <w:p w14:paraId="759A4279" w14:textId="4674E4A1" w:rsidR="003F721B" w:rsidRDefault="003F721B">
            <w:pPr>
              <w:rPr>
                <w:kern w:val="2"/>
                <w:szCs w:val="24"/>
              </w:rPr>
            </w:pPr>
          </w:p>
        </w:tc>
      </w:tr>
      <w:tr w:rsidR="003F721B" w14:paraId="1B1F6153" w14:textId="77777777">
        <w:trPr>
          <w:trHeight w:val="300"/>
        </w:trPr>
        <w:tc>
          <w:tcPr>
            <w:tcW w:w="9535" w:type="dxa"/>
            <w:gridSpan w:val="4"/>
          </w:tcPr>
          <w:p w14:paraId="08AE2072" w14:textId="77777777" w:rsidR="003F721B" w:rsidRDefault="0034517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F721B" w14:paraId="063C432A" w14:textId="77777777">
        <w:trPr>
          <w:trHeight w:val="300"/>
        </w:trPr>
        <w:tc>
          <w:tcPr>
            <w:tcW w:w="3094" w:type="dxa"/>
            <w:gridSpan w:val="2"/>
          </w:tcPr>
          <w:p w14:paraId="4C184024" w14:textId="1C6F3FD7" w:rsidR="003F721B" w:rsidRDefault="0034517B">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2B868AA3" w14:textId="7E552A42" w:rsidR="00194792" w:rsidRPr="00B34435" w:rsidRDefault="00194792" w:rsidP="00194792">
            <w:pPr>
              <w:rPr>
                <w:color w:val="000000" w:themeColor="text1"/>
                <w:szCs w:val="24"/>
              </w:rPr>
            </w:pPr>
            <w:r w:rsidRPr="00B34435">
              <w:rPr>
                <w:color w:val="000000" w:themeColor="text1"/>
                <w:kern w:val="2"/>
                <w:szCs w:val="24"/>
              </w:rPr>
              <w:t xml:space="preserve">Tiekėjas įsipareigoja </w:t>
            </w:r>
            <w:r w:rsidRPr="00B34435">
              <w:rPr>
                <w:color w:val="000000" w:themeColor="text1"/>
                <w:szCs w:val="24"/>
              </w:rPr>
              <w:t>suteikti Paslaugas</w:t>
            </w:r>
            <w:r w:rsidRPr="00B34435">
              <w:rPr>
                <w:color w:val="000000" w:themeColor="text1"/>
                <w:kern w:val="2"/>
                <w:szCs w:val="24"/>
              </w:rPr>
              <w:t xml:space="preserve"> suderintame </w:t>
            </w:r>
            <w:r w:rsidRPr="00B34435">
              <w:rPr>
                <w:color w:val="000000" w:themeColor="text1"/>
                <w:szCs w:val="24"/>
              </w:rPr>
              <w:t>Paslaugų teikimo</w:t>
            </w:r>
            <w:r w:rsidRPr="00B34435">
              <w:rPr>
                <w:color w:val="000000" w:themeColor="text1"/>
                <w:kern w:val="2"/>
                <w:szCs w:val="24"/>
              </w:rPr>
              <w:t xml:space="preserve"> grafike ir Techninėje</w:t>
            </w:r>
            <w:r w:rsidR="00AF7280" w:rsidRPr="00B34435">
              <w:rPr>
                <w:color w:val="000000" w:themeColor="text1"/>
                <w:kern w:val="2"/>
                <w:szCs w:val="24"/>
              </w:rPr>
              <w:t xml:space="preserve"> specifikacijoje</w:t>
            </w:r>
            <w:r w:rsidRPr="00B34435">
              <w:rPr>
                <w:color w:val="000000" w:themeColor="text1"/>
                <w:kern w:val="2"/>
                <w:szCs w:val="24"/>
              </w:rPr>
              <w:t xml:space="preserve"> </w:t>
            </w:r>
            <w:r w:rsidRPr="00B34435">
              <w:rPr>
                <w:color w:val="000000" w:themeColor="text1"/>
                <w:szCs w:val="24"/>
              </w:rPr>
              <w:t>nurodyt</w:t>
            </w:r>
            <w:r w:rsidR="00E9456B" w:rsidRPr="00B34435">
              <w:rPr>
                <w:color w:val="000000" w:themeColor="text1"/>
                <w:szCs w:val="24"/>
              </w:rPr>
              <w:t>ais</w:t>
            </w:r>
            <w:r w:rsidRPr="00B34435">
              <w:rPr>
                <w:color w:val="000000" w:themeColor="text1"/>
                <w:szCs w:val="24"/>
              </w:rPr>
              <w:t xml:space="preserve"> </w:t>
            </w:r>
            <w:r w:rsidRPr="00B34435">
              <w:rPr>
                <w:color w:val="000000" w:themeColor="text1"/>
                <w:kern w:val="2"/>
                <w:szCs w:val="24"/>
              </w:rPr>
              <w:t>terminais ir sąlygomis.</w:t>
            </w:r>
          </w:p>
          <w:p w14:paraId="23DA3BFE" w14:textId="16F2D982" w:rsidR="003F721B" w:rsidRPr="00B34435" w:rsidRDefault="003F721B">
            <w:pPr>
              <w:rPr>
                <w:color w:val="000000" w:themeColor="text1"/>
                <w:kern w:val="2"/>
                <w:szCs w:val="24"/>
              </w:rPr>
            </w:pPr>
          </w:p>
        </w:tc>
      </w:tr>
      <w:tr w:rsidR="003F721B" w14:paraId="69C96729" w14:textId="77777777">
        <w:trPr>
          <w:trHeight w:val="300"/>
        </w:trPr>
        <w:tc>
          <w:tcPr>
            <w:tcW w:w="3094" w:type="dxa"/>
            <w:gridSpan w:val="2"/>
          </w:tcPr>
          <w:p w14:paraId="50E94519" w14:textId="77777777" w:rsidR="003F721B" w:rsidRDefault="0034517B">
            <w:pPr>
              <w:rPr>
                <w:b/>
                <w:kern w:val="2"/>
                <w:szCs w:val="24"/>
              </w:rPr>
            </w:pPr>
            <w:r>
              <w:rPr>
                <w:b/>
                <w:kern w:val="2"/>
                <w:szCs w:val="24"/>
              </w:rPr>
              <w:t>4.2. Paslaugų / jų dalies / etapo / periodo suteikimo termino pratęsimas</w:t>
            </w:r>
          </w:p>
        </w:tc>
        <w:tc>
          <w:tcPr>
            <w:tcW w:w="6441" w:type="dxa"/>
            <w:gridSpan w:val="2"/>
          </w:tcPr>
          <w:p w14:paraId="200CBBAE" w14:textId="77777777" w:rsidR="003F721B" w:rsidRPr="00B34435" w:rsidRDefault="0034517B">
            <w:pPr>
              <w:jc w:val="both"/>
              <w:rPr>
                <w:color w:val="000000" w:themeColor="text1"/>
                <w:kern w:val="2"/>
                <w:szCs w:val="24"/>
              </w:rPr>
            </w:pPr>
            <w:r w:rsidRPr="00B34435">
              <w:rPr>
                <w:color w:val="000000" w:themeColor="text1"/>
                <w:kern w:val="2"/>
                <w:szCs w:val="24"/>
              </w:rPr>
              <w:t>Netaikoma</w:t>
            </w:r>
          </w:p>
          <w:p w14:paraId="55D1B995" w14:textId="364F555C" w:rsidR="003F721B" w:rsidRPr="00B34435" w:rsidRDefault="003F721B">
            <w:pPr>
              <w:rPr>
                <w:color w:val="000000" w:themeColor="text1"/>
                <w:szCs w:val="24"/>
              </w:rPr>
            </w:pPr>
          </w:p>
        </w:tc>
      </w:tr>
      <w:tr w:rsidR="003F721B" w14:paraId="530E7ED0" w14:textId="77777777">
        <w:trPr>
          <w:trHeight w:val="300"/>
        </w:trPr>
        <w:tc>
          <w:tcPr>
            <w:tcW w:w="3094" w:type="dxa"/>
            <w:gridSpan w:val="2"/>
          </w:tcPr>
          <w:p w14:paraId="6E878E85" w14:textId="77777777" w:rsidR="003F721B" w:rsidRDefault="0034517B">
            <w:pPr>
              <w:rPr>
                <w:b/>
                <w:kern w:val="2"/>
                <w:szCs w:val="24"/>
              </w:rPr>
            </w:pPr>
            <w:r>
              <w:rPr>
                <w:b/>
                <w:kern w:val="2"/>
                <w:szCs w:val="24"/>
              </w:rPr>
              <w:t>4.3. Užsakymų teikimo tvarka</w:t>
            </w:r>
          </w:p>
        </w:tc>
        <w:tc>
          <w:tcPr>
            <w:tcW w:w="6441" w:type="dxa"/>
            <w:gridSpan w:val="2"/>
          </w:tcPr>
          <w:p w14:paraId="1B958B52" w14:textId="4CEF6B28" w:rsidR="003F721B" w:rsidRPr="00B34435" w:rsidRDefault="0034517B">
            <w:pPr>
              <w:rPr>
                <w:color w:val="000000" w:themeColor="text1"/>
                <w:szCs w:val="24"/>
              </w:rPr>
            </w:pPr>
            <w:r w:rsidRPr="00B34435">
              <w:rPr>
                <w:color w:val="000000" w:themeColor="text1"/>
                <w:kern w:val="2"/>
                <w:szCs w:val="24"/>
              </w:rPr>
              <w:t xml:space="preserve">Užsakymai teikiami </w:t>
            </w:r>
            <w:r w:rsidR="00A96E32" w:rsidRPr="00B34435">
              <w:rPr>
                <w:color w:val="000000" w:themeColor="text1"/>
                <w:kern w:val="2"/>
                <w:szCs w:val="24"/>
              </w:rPr>
              <w:t xml:space="preserve">Tiekėjo </w:t>
            </w:r>
            <w:r w:rsidR="00A96E32" w:rsidRPr="00B34435">
              <w:rPr>
                <w:color w:val="000000" w:themeColor="text1"/>
              </w:rPr>
              <w:t xml:space="preserve">Sutarties 2.2. punkte </w:t>
            </w:r>
            <w:r w:rsidRPr="00B34435">
              <w:rPr>
                <w:color w:val="000000" w:themeColor="text1"/>
                <w:kern w:val="2"/>
                <w:szCs w:val="24"/>
              </w:rPr>
              <w:t>nurodytu elektroniniu paštu  ir laikomi gautais nuo Užsakymo pateikimo</w:t>
            </w:r>
            <w:r w:rsidR="00224F0E" w:rsidRPr="00B34435">
              <w:rPr>
                <w:color w:val="000000" w:themeColor="text1"/>
                <w:kern w:val="2"/>
                <w:szCs w:val="24"/>
              </w:rPr>
              <w:t xml:space="preserve"> momento</w:t>
            </w:r>
            <w:r w:rsidRPr="00B34435">
              <w:rPr>
                <w:color w:val="000000" w:themeColor="text1"/>
                <w:kern w:val="2"/>
                <w:szCs w:val="24"/>
              </w:rPr>
              <w:t>.</w:t>
            </w:r>
          </w:p>
        </w:tc>
      </w:tr>
      <w:tr w:rsidR="003F721B" w14:paraId="642974AF" w14:textId="77777777" w:rsidTr="007D341C">
        <w:trPr>
          <w:trHeight w:val="558"/>
        </w:trPr>
        <w:tc>
          <w:tcPr>
            <w:tcW w:w="3094" w:type="dxa"/>
            <w:gridSpan w:val="2"/>
            <w:tcBorders>
              <w:top w:val="single" w:sz="4" w:space="0" w:color="auto"/>
              <w:left w:val="single" w:sz="4" w:space="0" w:color="auto"/>
              <w:bottom w:val="single" w:sz="4" w:space="0" w:color="auto"/>
              <w:right w:val="single" w:sz="4" w:space="0" w:color="auto"/>
            </w:tcBorders>
          </w:tcPr>
          <w:p w14:paraId="6E23C9FA" w14:textId="77777777" w:rsidR="003F721B" w:rsidRDefault="0034517B">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CDF0E04" w14:textId="5420572D" w:rsidR="003F721B" w:rsidRPr="00B34435" w:rsidRDefault="0034517B">
            <w:pPr>
              <w:rPr>
                <w:color w:val="000000" w:themeColor="text1"/>
                <w:szCs w:val="24"/>
              </w:rPr>
            </w:pPr>
            <w:r w:rsidRPr="00B34435">
              <w:rPr>
                <w:color w:val="000000" w:themeColor="text1"/>
                <w:kern w:val="2"/>
                <w:szCs w:val="24"/>
              </w:rPr>
              <w:t>Netaikoma</w:t>
            </w:r>
          </w:p>
        </w:tc>
      </w:tr>
      <w:tr w:rsidR="003F721B" w14:paraId="60165A4D" w14:textId="77777777">
        <w:trPr>
          <w:trHeight w:val="300"/>
        </w:trPr>
        <w:tc>
          <w:tcPr>
            <w:tcW w:w="3094" w:type="dxa"/>
            <w:gridSpan w:val="2"/>
          </w:tcPr>
          <w:p w14:paraId="256E577C" w14:textId="77777777" w:rsidR="003F721B" w:rsidRDefault="0034517B">
            <w:pPr>
              <w:rPr>
                <w:b/>
                <w:kern w:val="2"/>
                <w:szCs w:val="24"/>
              </w:rPr>
            </w:pPr>
            <w:r>
              <w:rPr>
                <w:b/>
                <w:kern w:val="2"/>
                <w:szCs w:val="24"/>
              </w:rPr>
              <w:t>4.5. Pateikiami dokumentai</w:t>
            </w:r>
          </w:p>
        </w:tc>
        <w:tc>
          <w:tcPr>
            <w:tcW w:w="6441" w:type="dxa"/>
            <w:gridSpan w:val="2"/>
          </w:tcPr>
          <w:p w14:paraId="151EF7D5" w14:textId="2F06DB3E" w:rsidR="003F721B" w:rsidRPr="00B34435" w:rsidRDefault="0034517B">
            <w:pPr>
              <w:rPr>
                <w:color w:val="000000" w:themeColor="text1"/>
                <w:szCs w:val="24"/>
              </w:rPr>
            </w:pPr>
            <w:r w:rsidRPr="00B34435">
              <w:rPr>
                <w:color w:val="000000" w:themeColor="text1"/>
                <w:kern w:val="2"/>
                <w:szCs w:val="24"/>
              </w:rPr>
              <w:t>Turi būti pateikiami šie dokumentai: Paslaugų perdavimo-priėmimo aktas</w:t>
            </w:r>
            <w:r w:rsidR="007D341C" w:rsidRPr="00B34435">
              <w:rPr>
                <w:color w:val="000000" w:themeColor="text1"/>
                <w:kern w:val="2"/>
                <w:szCs w:val="24"/>
              </w:rPr>
              <w:t xml:space="preserve">, </w:t>
            </w:r>
            <w:r w:rsidRPr="00B34435">
              <w:rPr>
                <w:color w:val="000000" w:themeColor="text1"/>
                <w:kern w:val="2"/>
                <w:szCs w:val="24"/>
              </w:rPr>
              <w:t>Sąskaita</w:t>
            </w:r>
            <w:r w:rsidR="007D341C" w:rsidRPr="00B34435">
              <w:rPr>
                <w:color w:val="000000" w:themeColor="text1"/>
                <w:kern w:val="2"/>
                <w:szCs w:val="24"/>
              </w:rPr>
              <w:t xml:space="preserve"> </w:t>
            </w:r>
            <w:r w:rsidR="007D341C" w:rsidRPr="00B34435">
              <w:rPr>
                <w:color w:val="000000" w:themeColor="text1"/>
              </w:rPr>
              <w:t xml:space="preserve">ir </w:t>
            </w:r>
            <w:r w:rsidR="007D341C" w:rsidRPr="00B34435">
              <w:rPr>
                <w:color w:val="000000" w:themeColor="text1"/>
                <w:szCs w:val="24"/>
              </w:rPr>
              <w:t>dokumentai, nurodyti Techninėje specifikacijoje</w:t>
            </w:r>
            <w:r w:rsidRPr="00B34435">
              <w:rPr>
                <w:color w:val="000000" w:themeColor="text1"/>
                <w:kern w:val="2"/>
                <w:szCs w:val="24"/>
              </w:rPr>
              <w:t>. Tiekėjui nepateikus nurodytų dokumentų, laikoma, kad Paslaugos neatitinka Sutartyje nustatytų reikalavimų.</w:t>
            </w:r>
          </w:p>
        </w:tc>
      </w:tr>
      <w:tr w:rsidR="003F721B" w14:paraId="2EC3442B" w14:textId="77777777">
        <w:trPr>
          <w:trHeight w:val="300"/>
        </w:trPr>
        <w:tc>
          <w:tcPr>
            <w:tcW w:w="9535" w:type="dxa"/>
            <w:gridSpan w:val="4"/>
          </w:tcPr>
          <w:p w14:paraId="54933774" w14:textId="77777777" w:rsidR="003F721B" w:rsidRDefault="0034517B">
            <w:pPr>
              <w:jc w:val="center"/>
              <w:rPr>
                <w:b/>
                <w:kern w:val="2"/>
                <w:szCs w:val="24"/>
              </w:rPr>
            </w:pPr>
            <w:r>
              <w:rPr>
                <w:b/>
                <w:kern w:val="2"/>
                <w:szCs w:val="24"/>
              </w:rPr>
              <w:t>5. SUTARTIES KAINA IR ATSISKAITYMO TVARKA</w:t>
            </w:r>
          </w:p>
        </w:tc>
      </w:tr>
      <w:tr w:rsidR="003F721B" w14:paraId="213FE440" w14:textId="77777777">
        <w:trPr>
          <w:trHeight w:val="300"/>
        </w:trPr>
        <w:tc>
          <w:tcPr>
            <w:tcW w:w="3094" w:type="dxa"/>
            <w:gridSpan w:val="2"/>
          </w:tcPr>
          <w:p w14:paraId="141AF619" w14:textId="77777777" w:rsidR="003F721B" w:rsidRDefault="0034517B">
            <w:pPr>
              <w:rPr>
                <w:b/>
                <w:kern w:val="2"/>
                <w:szCs w:val="24"/>
              </w:rPr>
            </w:pPr>
            <w:r>
              <w:rPr>
                <w:b/>
                <w:kern w:val="2"/>
                <w:szCs w:val="24"/>
              </w:rPr>
              <w:t>5.1. Sutarčiai taikomas kainos apskaičiavimo būdas</w:t>
            </w:r>
          </w:p>
        </w:tc>
        <w:tc>
          <w:tcPr>
            <w:tcW w:w="6441" w:type="dxa"/>
            <w:gridSpan w:val="2"/>
          </w:tcPr>
          <w:p w14:paraId="52E3B448" w14:textId="77777777" w:rsidR="005F031E" w:rsidRDefault="005F031E">
            <w:pPr>
              <w:rPr>
                <w:kern w:val="2"/>
                <w:szCs w:val="24"/>
              </w:rPr>
            </w:pPr>
            <w:r>
              <w:rPr>
                <w:kern w:val="2"/>
                <w:szCs w:val="24"/>
              </w:rPr>
              <w:t>Mišri kainodara:</w:t>
            </w:r>
          </w:p>
          <w:p w14:paraId="0F3CD4EC" w14:textId="55A591D9" w:rsidR="005F031E" w:rsidRDefault="005F031E" w:rsidP="005F031E">
            <w:pPr>
              <w:rPr>
                <w:kern w:val="2"/>
                <w:szCs w:val="24"/>
              </w:rPr>
            </w:pPr>
            <w:r>
              <w:rPr>
                <w:kern w:val="2"/>
                <w:szCs w:val="24"/>
              </w:rPr>
              <w:t>Fiksuotos kainos kainodara</w:t>
            </w:r>
            <w:r w:rsidR="003756E8">
              <w:rPr>
                <w:kern w:val="2"/>
                <w:szCs w:val="24"/>
              </w:rPr>
              <w:t>. Taikoma r</w:t>
            </w:r>
            <w:r w:rsidR="003756E8" w:rsidRPr="00B62428">
              <w:t>eklamos socialiniuose tinkluose administravim</w:t>
            </w:r>
            <w:r w:rsidR="003756E8">
              <w:t>o kainai, nurodytai Pasiūlyme;</w:t>
            </w:r>
          </w:p>
          <w:p w14:paraId="661F80EA" w14:textId="77777777" w:rsidR="003756E8" w:rsidRDefault="005F031E" w:rsidP="005F031E">
            <w:pPr>
              <w:rPr>
                <w:kern w:val="2"/>
                <w:szCs w:val="24"/>
              </w:rPr>
            </w:pPr>
            <w:r>
              <w:rPr>
                <w:kern w:val="2"/>
                <w:szCs w:val="24"/>
              </w:rPr>
              <w:t>Sutarties vykdymo išlaidų atlyginimo kainodara</w:t>
            </w:r>
            <w:r w:rsidR="003756E8">
              <w:rPr>
                <w:kern w:val="2"/>
                <w:szCs w:val="24"/>
              </w:rPr>
              <w:t xml:space="preserve">. Kaina susideda iš dviejų dalių: </w:t>
            </w:r>
          </w:p>
          <w:p w14:paraId="324C733D" w14:textId="5251458E" w:rsidR="003756E8" w:rsidRDefault="003756E8" w:rsidP="003756E8">
            <w:pPr>
              <w:pStyle w:val="ListParagraph"/>
              <w:numPr>
                <w:ilvl w:val="0"/>
                <w:numId w:val="5"/>
              </w:numPr>
              <w:rPr>
                <w:kern w:val="2"/>
              </w:rPr>
            </w:pPr>
            <w:r>
              <w:rPr>
                <w:kern w:val="2"/>
              </w:rPr>
              <w:t>V</w:t>
            </w:r>
            <w:r w:rsidRPr="00371542">
              <w:rPr>
                <w:kern w:val="2"/>
              </w:rPr>
              <w:t>iena dalis yra lygi Tiekėjo pasiūlymo kainai be PVM, apskaičiuotai sudauginus preliminarų Paslaugų kiekį iš Tiekėjo pasiūlyto įkainio be PVM.</w:t>
            </w:r>
            <w:r>
              <w:rPr>
                <w:kern w:val="2"/>
              </w:rPr>
              <w:t xml:space="preserve"> </w:t>
            </w:r>
            <w:r w:rsidR="00371542" w:rsidRPr="00BA06AD">
              <w:rPr>
                <w:color w:val="000000"/>
                <w:kern w:val="2"/>
              </w:rPr>
              <w:t xml:space="preserve">Pirkėjas perka </w:t>
            </w:r>
            <w:r w:rsidR="00371542" w:rsidRPr="00BA06AD">
              <w:rPr>
                <w:color w:val="000000"/>
              </w:rPr>
              <w:t>Paslaugas</w:t>
            </w:r>
            <w:r w:rsidR="00371542" w:rsidRPr="00BA06AD">
              <w:rPr>
                <w:color w:val="000000"/>
                <w:kern w:val="2"/>
              </w:rPr>
              <w:t xml:space="preserve"> pagal poreikį Sutartyje arba jos priede Nr.</w:t>
            </w:r>
            <w:r w:rsidR="00371542" w:rsidRPr="00C629D5">
              <w:rPr>
                <w:kern w:val="2"/>
              </w:rPr>
              <w:t xml:space="preserve"> 2</w:t>
            </w:r>
            <w:r w:rsidR="00371542" w:rsidRPr="00BA06AD">
              <w:rPr>
                <w:kern w:val="2"/>
              </w:rPr>
              <w:t xml:space="preserve"> </w:t>
            </w:r>
            <w:r w:rsidR="00371542" w:rsidRPr="00BA06AD">
              <w:rPr>
                <w:color w:val="000000"/>
                <w:kern w:val="2"/>
              </w:rPr>
              <w:t>nurodytais įkainiais, neviršijant Sutarties kainos. Sutart</w:t>
            </w:r>
            <w:r w:rsidR="009147C1">
              <w:rPr>
                <w:color w:val="000000"/>
                <w:kern w:val="2"/>
              </w:rPr>
              <w:t>ies</w:t>
            </w:r>
            <w:r w:rsidR="00371542" w:rsidRPr="00BA06AD">
              <w:rPr>
                <w:color w:val="000000"/>
                <w:kern w:val="2"/>
              </w:rPr>
              <w:t xml:space="preserve"> priede Nr. </w:t>
            </w:r>
            <w:r w:rsidR="00371542" w:rsidRPr="00BA06AD">
              <w:rPr>
                <w:kern w:val="2"/>
              </w:rPr>
              <w:t xml:space="preserve">2 </w:t>
            </w:r>
            <w:r w:rsidR="00371542" w:rsidRPr="00BA06AD">
              <w:rPr>
                <w:color w:val="000000"/>
                <w:kern w:val="2"/>
              </w:rPr>
              <w:t xml:space="preserve">atskirose eilutėse nurodytas </w:t>
            </w:r>
            <w:r w:rsidR="00371542" w:rsidRPr="00BA06AD">
              <w:rPr>
                <w:color w:val="000000"/>
              </w:rPr>
              <w:t>Paslaugų</w:t>
            </w:r>
            <w:r w:rsidR="00371542" w:rsidRPr="00BA06AD">
              <w:rPr>
                <w:color w:val="000000"/>
                <w:kern w:val="2"/>
              </w:rPr>
              <w:t xml:space="preserve"> kiekis</w:t>
            </w:r>
            <w:r w:rsidR="00371542">
              <w:rPr>
                <w:color w:val="000000"/>
                <w:kern w:val="2"/>
              </w:rPr>
              <w:t xml:space="preserve"> gali būti keičiamas </w:t>
            </w:r>
            <w:r w:rsidR="00371542" w:rsidRPr="00231191">
              <w:rPr>
                <w:color w:val="000000" w:themeColor="text1"/>
                <w:kern w:val="2"/>
              </w:rPr>
              <w:t>(didėti ar mažėti).</w:t>
            </w:r>
            <w:r w:rsidR="00371542">
              <w:rPr>
                <w:color w:val="000000" w:themeColor="text1"/>
                <w:kern w:val="2"/>
              </w:rPr>
              <w:t xml:space="preserve"> </w:t>
            </w:r>
            <w:r w:rsidR="00371542" w:rsidRPr="00C629D5">
              <w:rPr>
                <w:color w:val="202124"/>
              </w:rPr>
              <w:lastRenderedPageBreak/>
              <w:t>Pirkėjas neįsipareigoja išpirkti preliminaraus Paslaugų kiekio</w:t>
            </w:r>
            <w:r w:rsidR="00371542">
              <w:rPr>
                <w:color w:val="202124"/>
              </w:rPr>
              <w:t>, nurodyto Pasiūlyme</w:t>
            </w:r>
            <w:r w:rsidR="00371542" w:rsidRPr="00C629D5">
              <w:rPr>
                <w:color w:val="202124"/>
              </w:rPr>
              <w:t>.</w:t>
            </w:r>
          </w:p>
          <w:p w14:paraId="1CAB6E77" w14:textId="15D6CC7D" w:rsidR="005F031E" w:rsidRPr="00371542" w:rsidRDefault="003756E8" w:rsidP="00371542">
            <w:pPr>
              <w:pStyle w:val="ListParagraph"/>
              <w:numPr>
                <w:ilvl w:val="0"/>
                <w:numId w:val="5"/>
              </w:numPr>
              <w:rPr>
                <w:kern w:val="2"/>
              </w:rPr>
            </w:pPr>
            <w:r>
              <w:rPr>
                <w:kern w:val="2"/>
              </w:rPr>
              <w:t>K</w:t>
            </w:r>
            <w:r w:rsidRPr="00371542">
              <w:rPr>
                <w:kern w:val="2"/>
              </w:rPr>
              <w:t xml:space="preserve">itą dalį sudaro faktinės išlaidos, lygios </w:t>
            </w:r>
            <w:r w:rsidRPr="009147C1">
              <w:rPr>
                <w:kern w:val="2"/>
                <w14:ligatures w14:val="standardContextual"/>
              </w:rPr>
              <w:t>53 030,24</w:t>
            </w:r>
            <w:r w:rsidRPr="00371542">
              <w:rPr>
                <w:kern w:val="2"/>
                <w14:ligatures w14:val="standardContextual"/>
              </w:rPr>
              <w:t xml:space="preserve"> Eur</w:t>
            </w:r>
            <w:r w:rsidR="009147C1">
              <w:rPr>
                <w:kern w:val="2"/>
                <w14:ligatures w14:val="standardContextual"/>
              </w:rPr>
              <w:t xml:space="preserve"> (penkiasdešimt trys tūkstančiai trisdešimt eurų, 24 ct)</w:t>
            </w:r>
            <w:r w:rsidRPr="00371542">
              <w:rPr>
                <w:kern w:val="2"/>
                <w14:ligatures w14:val="standardContextual"/>
              </w:rPr>
              <w:t xml:space="preserve"> be PVM</w:t>
            </w:r>
            <w:r w:rsidR="00371542">
              <w:rPr>
                <w:kern w:val="2"/>
                <w14:ligatures w14:val="standardContextual"/>
              </w:rPr>
              <w:t xml:space="preserve">. </w:t>
            </w:r>
            <w:r w:rsidR="00371542">
              <w:rPr>
                <w:kern w:val="2"/>
              </w:rPr>
              <w:t>Į šias išlaidas negali būti įtrauktas Tiekėjo pelnas (pelnas įtraukiamas į P</w:t>
            </w:r>
            <w:r w:rsidR="00371542">
              <w:t>aslaugų</w:t>
            </w:r>
            <w:r w:rsidR="00371542">
              <w:rPr>
                <w:kern w:val="2"/>
              </w:rPr>
              <w:t xml:space="preserve"> kainas) ir Tiekėjas privalo patirtas išlaidas patvirtinti trečiųjų šalių dokumentais (</w:t>
            </w:r>
            <w:r w:rsidR="00A60CCD" w:rsidRPr="00A153E1">
              <w:rPr>
                <w:kern w:val="2"/>
              </w:rPr>
              <w:t>PVM sąskaitomis-faktūromis, sąskaitomis, mokėjimo nurodymų kopijomis (siekiant pagrįsti atsiskaitymą), kvitų kopijomis, pasirašytais paslaugų perdavimo-priėmimo aktais, kitais apskaitos dokumentais atitinkančius teisės aktų reikalavimus ir patvirtinančius patirtas išlaidas</w:t>
            </w:r>
            <w:r w:rsidR="00371542">
              <w:rPr>
                <w:kern w:val="2"/>
              </w:rPr>
              <w:t>).</w:t>
            </w:r>
          </w:p>
          <w:p w14:paraId="2AEB451B" w14:textId="36CA463F" w:rsidR="003F721B" w:rsidRDefault="005F031E">
            <w:pPr>
              <w:rPr>
                <w:kern w:val="2"/>
                <w:szCs w:val="24"/>
              </w:rPr>
            </w:pPr>
            <w:r>
              <w:rPr>
                <w:kern w:val="2"/>
                <w:szCs w:val="24"/>
              </w:rPr>
              <w:t xml:space="preserve"> </w:t>
            </w:r>
          </w:p>
          <w:p w14:paraId="0FD95FE1" w14:textId="147FDBCD" w:rsidR="003F721B" w:rsidRDefault="003F721B">
            <w:pPr>
              <w:rPr>
                <w:color w:val="4472C4"/>
                <w:kern w:val="2"/>
                <w:szCs w:val="24"/>
              </w:rPr>
            </w:pPr>
          </w:p>
        </w:tc>
      </w:tr>
      <w:tr w:rsidR="003F721B" w14:paraId="5371BB5B" w14:textId="77777777">
        <w:trPr>
          <w:trHeight w:val="300"/>
        </w:trPr>
        <w:tc>
          <w:tcPr>
            <w:tcW w:w="3094" w:type="dxa"/>
            <w:gridSpan w:val="2"/>
          </w:tcPr>
          <w:p w14:paraId="048FF2C2" w14:textId="297596CC" w:rsidR="003F721B" w:rsidRDefault="0034517B">
            <w:pPr>
              <w:rPr>
                <w:b/>
                <w:kern w:val="2"/>
                <w:szCs w:val="24"/>
              </w:rPr>
            </w:pPr>
            <w:r>
              <w:rPr>
                <w:b/>
                <w:kern w:val="2"/>
                <w:szCs w:val="24"/>
              </w:rPr>
              <w:lastRenderedPageBreak/>
              <w:t xml:space="preserve">5.2. </w:t>
            </w:r>
            <w:r w:rsidR="00371542">
              <w:rPr>
                <w:b/>
                <w:kern w:val="2"/>
                <w:szCs w:val="24"/>
              </w:rPr>
              <w:t xml:space="preserve">Pradinės Sutarties vertė ir Sutarties kaina, kai taikoma </w:t>
            </w:r>
            <w:r w:rsidR="00371542">
              <w:rPr>
                <w:b/>
                <w:kern w:val="2"/>
                <w:szCs w:val="24"/>
                <w:u w:val="single"/>
              </w:rPr>
              <w:t>mišri</w:t>
            </w:r>
            <w:r w:rsidR="00371542">
              <w:rPr>
                <w:b/>
                <w:kern w:val="2"/>
                <w:szCs w:val="24"/>
              </w:rPr>
              <w:t xml:space="preserve"> kainodara</w:t>
            </w:r>
          </w:p>
          <w:p w14:paraId="772172EB" w14:textId="77777777" w:rsidR="003F721B" w:rsidRDefault="003F721B" w:rsidP="0078106E">
            <w:pPr>
              <w:rPr>
                <w:b/>
                <w:kern w:val="2"/>
                <w:szCs w:val="24"/>
              </w:rPr>
            </w:pPr>
          </w:p>
        </w:tc>
        <w:tc>
          <w:tcPr>
            <w:tcW w:w="6441" w:type="dxa"/>
            <w:gridSpan w:val="2"/>
          </w:tcPr>
          <w:p w14:paraId="1B8F4B61" w14:textId="77777777" w:rsidR="00371542" w:rsidRDefault="00371542" w:rsidP="00371542">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34B78F1" w14:textId="77777777" w:rsidR="00371542" w:rsidRDefault="00371542" w:rsidP="00371542">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16B91F0" w14:textId="77777777" w:rsidR="00371542" w:rsidRDefault="00371542" w:rsidP="00371542">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6CA7C9A" w14:textId="77777777" w:rsidR="00371542" w:rsidRDefault="00371542" w:rsidP="00371542">
            <w:pPr>
              <w:rPr>
                <w:kern w:val="2"/>
                <w:szCs w:val="24"/>
              </w:rPr>
            </w:pPr>
          </w:p>
          <w:p w14:paraId="511B06AC" w14:textId="77777777" w:rsidR="00371542" w:rsidRDefault="00371542" w:rsidP="00371542">
            <w:pPr>
              <w:rPr>
                <w:color w:val="000000"/>
                <w:kern w:val="2"/>
                <w:szCs w:val="24"/>
              </w:rPr>
            </w:pPr>
            <w:r>
              <w:rPr>
                <w:color w:val="000000"/>
                <w:kern w:val="2"/>
                <w:szCs w:val="24"/>
              </w:rPr>
              <w:t xml:space="preserve">Šioje Sutartyje Pradinės Sutarties vertė yra lygi </w:t>
            </w:r>
            <w:r>
              <w:rPr>
                <w:b/>
                <w:color w:val="000000"/>
                <w:kern w:val="2"/>
                <w:szCs w:val="24"/>
              </w:rPr>
              <w:t>maksimaliai pirkimui skirtai lėšų sumai</w:t>
            </w:r>
            <w:r>
              <w:rPr>
                <w:color w:val="000000"/>
                <w:kern w:val="2"/>
                <w:szCs w:val="24"/>
              </w:rPr>
              <w:t xml:space="preserve"> </w:t>
            </w:r>
            <w:r>
              <w:rPr>
                <w:b/>
                <w:color w:val="000000"/>
                <w:kern w:val="2"/>
                <w:szCs w:val="24"/>
              </w:rPr>
              <w:t>be PVM</w:t>
            </w:r>
            <w:r>
              <w:rPr>
                <w:color w:val="000000"/>
                <w:kern w:val="2"/>
                <w:szCs w:val="24"/>
              </w:rPr>
              <w:t xml:space="preserve"> pirkimo dokumentuose ir Sutartyje nurodytų </w:t>
            </w:r>
            <w:r>
              <w:rPr>
                <w:color w:val="000000"/>
                <w:szCs w:val="24"/>
              </w:rPr>
              <w:t>Paslaugų</w:t>
            </w:r>
            <w:r>
              <w:rPr>
                <w:color w:val="000000"/>
                <w:kern w:val="2"/>
                <w:szCs w:val="24"/>
              </w:rPr>
              <w:t xml:space="preserve"> įsigijimui.</w:t>
            </w:r>
          </w:p>
          <w:p w14:paraId="45AAB77C" w14:textId="77777777" w:rsidR="00371542" w:rsidRDefault="00371542">
            <w:pPr>
              <w:rPr>
                <w:kern w:val="2"/>
                <w:szCs w:val="24"/>
              </w:rPr>
            </w:pPr>
          </w:p>
          <w:p w14:paraId="774DE5C7" w14:textId="77777777" w:rsidR="003F721B" w:rsidRDefault="003F721B">
            <w:pPr>
              <w:rPr>
                <w:color w:val="000000"/>
                <w:kern w:val="2"/>
                <w:szCs w:val="24"/>
              </w:rPr>
            </w:pPr>
          </w:p>
          <w:p w14:paraId="38D4B6B3" w14:textId="5FCF1B9E" w:rsidR="003F721B" w:rsidRDefault="003F721B">
            <w:pPr>
              <w:rPr>
                <w:color w:val="4472C4"/>
                <w:kern w:val="2"/>
                <w:szCs w:val="24"/>
              </w:rPr>
            </w:pPr>
          </w:p>
        </w:tc>
      </w:tr>
      <w:tr w:rsidR="003F721B" w14:paraId="2929356C" w14:textId="77777777">
        <w:trPr>
          <w:trHeight w:val="300"/>
        </w:trPr>
        <w:tc>
          <w:tcPr>
            <w:tcW w:w="3094" w:type="dxa"/>
            <w:gridSpan w:val="2"/>
          </w:tcPr>
          <w:p w14:paraId="39402884" w14:textId="77777777" w:rsidR="003F721B" w:rsidRDefault="0034517B">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D5F1BB4" w14:textId="77777777" w:rsidR="003F721B" w:rsidRDefault="003F721B">
            <w:pPr>
              <w:rPr>
                <w:b/>
                <w:kern w:val="2"/>
                <w:szCs w:val="24"/>
              </w:rPr>
            </w:pPr>
          </w:p>
          <w:p w14:paraId="74B6BABA" w14:textId="77777777" w:rsidR="003F721B" w:rsidRDefault="003F721B">
            <w:pPr>
              <w:rPr>
                <w:kern w:val="2"/>
                <w:szCs w:val="24"/>
              </w:rPr>
            </w:pPr>
          </w:p>
        </w:tc>
        <w:tc>
          <w:tcPr>
            <w:tcW w:w="6441" w:type="dxa"/>
            <w:gridSpan w:val="2"/>
          </w:tcPr>
          <w:p w14:paraId="5A27A4B5" w14:textId="77777777" w:rsidR="003F721B" w:rsidRPr="00E87D18" w:rsidRDefault="0034517B">
            <w:pPr>
              <w:rPr>
                <w:color w:val="000000" w:themeColor="text1"/>
                <w:szCs w:val="24"/>
              </w:rPr>
            </w:pPr>
            <w:r w:rsidRPr="00E87D18">
              <w:rPr>
                <w:color w:val="000000" w:themeColor="text1"/>
                <w:kern w:val="2"/>
                <w:szCs w:val="24"/>
              </w:rPr>
              <w:t>Sutarties kaina / įkainiai bus perskaičiuojami:</w:t>
            </w:r>
          </w:p>
          <w:p w14:paraId="3DE6A1D3" w14:textId="77777777" w:rsidR="003F721B" w:rsidRPr="00E87D18" w:rsidRDefault="0034517B">
            <w:pPr>
              <w:rPr>
                <w:color w:val="000000" w:themeColor="text1"/>
                <w:kern w:val="2"/>
                <w:szCs w:val="24"/>
              </w:rPr>
            </w:pPr>
            <w:r w:rsidRPr="00E87D18">
              <w:rPr>
                <w:color w:val="000000" w:themeColor="text1"/>
                <w:kern w:val="2"/>
                <w:szCs w:val="24"/>
              </w:rPr>
              <w:t>5.3.1. dėl PVM tarifo pasikeitimo;</w:t>
            </w:r>
          </w:p>
          <w:p w14:paraId="110E9FB3" w14:textId="5C33AE98" w:rsidR="003F721B" w:rsidRPr="00E87D18" w:rsidRDefault="0034517B">
            <w:pPr>
              <w:rPr>
                <w:color w:val="000000" w:themeColor="text1"/>
                <w:kern w:val="2"/>
                <w:szCs w:val="24"/>
              </w:rPr>
            </w:pPr>
            <w:r w:rsidRPr="00E87D18">
              <w:rPr>
                <w:color w:val="000000" w:themeColor="text1"/>
                <w:kern w:val="2"/>
                <w:szCs w:val="24"/>
              </w:rPr>
              <w:t>5.3.</w:t>
            </w:r>
            <w:r w:rsidR="001E7AB1" w:rsidRPr="00E87D18">
              <w:rPr>
                <w:color w:val="000000" w:themeColor="text1"/>
                <w:kern w:val="2"/>
                <w:szCs w:val="24"/>
              </w:rPr>
              <w:t>2</w:t>
            </w:r>
            <w:r w:rsidRPr="00E87D18">
              <w:rPr>
                <w:color w:val="000000" w:themeColor="text1"/>
                <w:kern w:val="2"/>
                <w:szCs w:val="24"/>
              </w:rPr>
              <w:t>. dėl kainų lygio pokyčio</w:t>
            </w:r>
            <w:r w:rsidR="001E7AB1" w:rsidRPr="00E87D18">
              <w:rPr>
                <w:color w:val="000000" w:themeColor="text1"/>
                <w:kern w:val="2"/>
                <w:szCs w:val="24"/>
              </w:rPr>
              <w:t>.</w:t>
            </w:r>
          </w:p>
          <w:p w14:paraId="79115650" w14:textId="1C5314D0" w:rsidR="003F721B" w:rsidRDefault="003F721B">
            <w:pPr>
              <w:rPr>
                <w:color w:val="FF0000"/>
                <w:kern w:val="2"/>
                <w:szCs w:val="24"/>
              </w:rPr>
            </w:pPr>
          </w:p>
        </w:tc>
      </w:tr>
      <w:tr w:rsidR="003F721B" w14:paraId="10C41D78" w14:textId="77777777">
        <w:trPr>
          <w:trHeight w:val="300"/>
        </w:trPr>
        <w:tc>
          <w:tcPr>
            <w:tcW w:w="3094" w:type="dxa"/>
            <w:gridSpan w:val="2"/>
          </w:tcPr>
          <w:p w14:paraId="2CF33B8A" w14:textId="77777777" w:rsidR="003F721B" w:rsidRDefault="0034517B">
            <w:pPr>
              <w:rPr>
                <w:b/>
                <w:kern w:val="2"/>
                <w:szCs w:val="24"/>
              </w:rPr>
            </w:pPr>
            <w:r>
              <w:rPr>
                <w:b/>
                <w:kern w:val="2"/>
                <w:szCs w:val="24"/>
              </w:rPr>
              <w:t>5.3.1. Sutarties kainos / įkainių peržiūra dėl PVM tarifo pasikeitimo</w:t>
            </w:r>
          </w:p>
        </w:tc>
        <w:tc>
          <w:tcPr>
            <w:tcW w:w="6441" w:type="dxa"/>
            <w:gridSpan w:val="2"/>
          </w:tcPr>
          <w:p w14:paraId="0A3FE5AB" w14:textId="77777777" w:rsidR="003F721B" w:rsidRDefault="0034517B">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05A7E01" w14:textId="77777777" w:rsidR="003F721B" w:rsidRDefault="003F721B">
            <w:pPr>
              <w:rPr>
                <w:kern w:val="2"/>
                <w:szCs w:val="24"/>
              </w:rPr>
            </w:pPr>
          </w:p>
          <w:p w14:paraId="506012F5" w14:textId="77777777" w:rsidR="003F721B" w:rsidRDefault="0034517B">
            <w:pPr>
              <w:rPr>
                <w:szCs w:val="24"/>
              </w:rPr>
            </w:pPr>
            <w:r>
              <w:rPr>
                <w:kern w:val="2"/>
                <w:szCs w:val="24"/>
              </w:rPr>
              <w:t>Perskaičiuota (-i) Sutarties kaina / įkainiai įforminama (-i) Susitarimu ir turi būti taikoma (-i) nuo naujo PVM įvedimo datos (nepriklausomai nuo to, kada pasirašytas Susitarimas).</w:t>
            </w:r>
          </w:p>
        </w:tc>
      </w:tr>
      <w:tr w:rsidR="003F721B" w14:paraId="1624A4C9" w14:textId="77777777">
        <w:trPr>
          <w:trHeight w:val="300"/>
        </w:trPr>
        <w:tc>
          <w:tcPr>
            <w:tcW w:w="3094" w:type="dxa"/>
            <w:gridSpan w:val="2"/>
          </w:tcPr>
          <w:p w14:paraId="4EAB3D9D" w14:textId="77777777" w:rsidR="003F721B" w:rsidRDefault="0034517B">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A6792A5" w14:textId="07EF769C" w:rsidR="003F721B" w:rsidRDefault="0034517B">
            <w:pPr>
              <w:rPr>
                <w:kern w:val="2"/>
                <w:szCs w:val="24"/>
              </w:rPr>
            </w:pPr>
            <w:r>
              <w:rPr>
                <w:kern w:val="2"/>
                <w:szCs w:val="24"/>
              </w:rPr>
              <w:t>Netaikoma</w:t>
            </w:r>
          </w:p>
          <w:p w14:paraId="127178EB" w14:textId="08A606C2" w:rsidR="003F721B" w:rsidRDefault="003F721B">
            <w:pPr>
              <w:rPr>
                <w:kern w:val="2"/>
                <w:szCs w:val="24"/>
              </w:rPr>
            </w:pPr>
          </w:p>
          <w:p w14:paraId="263892F5" w14:textId="3A9960CF" w:rsidR="003F721B" w:rsidRDefault="003F721B">
            <w:pPr>
              <w:rPr>
                <w:color w:val="FF0000"/>
                <w:kern w:val="2"/>
                <w:szCs w:val="24"/>
              </w:rPr>
            </w:pPr>
          </w:p>
          <w:p w14:paraId="636A94B2" w14:textId="77777777" w:rsidR="003F721B" w:rsidRDefault="003F721B">
            <w:pPr>
              <w:rPr>
                <w:kern w:val="2"/>
                <w:szCs w:val="24"/>
              </w:rPr>
            </w:pPr>
          </w:p>
          <w:p w14:paraId="41D15131" w14:textId="5F253462" w:rsidR="003F721B" w:rsidRDefault="003F721B">
            <w:pPr>
              <w:rPr>
                <w:szCs w:val="24"/>
              </w:rPr>
            </w:pPr>
          </w:p>
        </w:tc>
      </w:tr>
      <w:tr w:rsidR="003F721B" w14:paraId="5A0A27AE" w14:textId="77777777">
        <w:trPr>
          <w:trHeight w:val="300"/>
        </w:trPr>
        <w:tc>
          <w:tcPr>
            <w:tcW w:w="3094" w:type="dxa"/>
            <w:gridSpan w:val="2"/>
          </w:tcPr>
          <w:p w14:paraId="16D280A6" w14:textId="77777777" w:rsidR="003F721B" w:rsidRDefault="0034517B">
            <w:pPr>
              <w:rPr>
                <w:bCs/>
                <w:kern w:val="2"/>
                <w:szCs w:val="24"/>
              </w:rPr>
            </w:pPr>
            <w:r>
              <w:rPr>
                <w:b/>
                <w:kern w:val="2"/>
                <w:szCs w:val="24"/>
              </w:rPr>
              <w:lastRenderedPageBreak/>
              <w:t>5.3.3. Sutarties kainos / įkainių peržiūra dėl kainų lygio pokyčio</w:t>
            </w:r>
          </w:p>
          <w:p w14:paraId="249E1AAD" w14:textId="77777777" w:rsidR="003F721B" w:rsidRDefault="003F721B">
            <w:pPr>
              <w:rPr>
                <w:kern w:val="2"/>
                <w:szCs w:val="24"/>
              </w:rPr>
            </w:pPr>
          </w:p>
          <w:p w14:paraId="6072256E" w14:textId="2368CC77" w:rsidR="003F721B" w:rsidRDefault="003F721B">
            <w:pPr>
              <w:rPr>
                <w:b/>
                <w:kern w:val="2"/>
                <w:szCs w:val="24"/>
              </w:rPr>
            </w:pPr>
          </w:p>
        </w:tc>
        <w:tc>
          <w:tcPr>
            <w:tcW w:w="6441" w:type="dxa"/>
            <w:gridSpan w:val="2"/>
          </w:tcPr>
          <w:p w14:paraId="4DF843A1" w14:textId="77777777" w:rsidR="003329D8" w:rsidRPr="00AB5C6B" w:rsidRDefault="003329D8" w:rsidP="003329D8">
            <w:pPr>
              <w:rPr>
                <w:color w:val="000000" w:themeColor="text1"/>
                <w:szCs w:val="24"/>
              </w:rPr>
            </w:pPr>
            <w:r w:rsidRPr="00AB5C6B">
              <w:rPr>
                <w:color w:val="000000" w:themeColor="text1"/>
                <w:szCs w:val="24"/>
              </w:rPr>
              <w:t xml:space="preserve">5.3.3.1. Bet kuri Sutarties Šalis Sutarties galiojimo metu turi teisę inicijuoti Sutarties įkainių peržiūrą (keitimą) ne anksčiau kaip po 6 (šešių) mėnesių nuo Sutarties įsigaliojimo dienos </w:t>
            </w:r>
            <w:r w:rsidRPr="00AB5C6B">
              <w:rPr>
                <w:color w:val="000000" w:themeColor="text1"/>
                <w:kern w:val="2"/>
                <w:szCs w:val="24"/>
              </w:rPr>
              <w:t>(nereikalingą ištrinti)</w:t>
            </w:r>
            <w:r w:rsidRPr="00AB5C6B">
              <w:rPr>
                <w:color w:val="000000" w:themeColor="text1"/>
                <w:szCs w:val="24"/>
              </w:rPr>
              <w:t xml:space="preserve"> (jeigu peržiūra jau buvo atlikta – nuo Susitarimo dėl paskutinio perskaičiavimo pagal šį Specialiųjų sąlygų punktą įsigaliojimo dienos), jeigu Vartojimo prekių ir paslaugų kainų pokytis (k), apskaičiuotas kaip nustatyta 5.3.3.6 punkte, viršija 5 (penkis) procentus . Sutarties įkainių peržiūra atliekama ne rečiau kaip kas 6 (šeši) mėnesiai.</w:t>
            </w:r>
          </w:p>
          <w:p w14:paraId="48475AEB" w14:textId="77777777" w:rsidR="003329D8" w:rsidRPr="00AB5C6B" w:rsidRDefault="003329D8" w:rsidP="003329D8">
            <w:pPr>
              <w:rPr>
                <w:color w:val="000000" w:themeColor="text1"/>
                <w:kern w:val="2"/>
                <w:szCs w:val="24"/>
                <w:shd w:val="clear" w:color="auto" w:fill="FFFFFF"/>
              </w:rPr>
            </w:pPr>
            <w:r w:rsidRPr="00AB5C6B">
              <w:rPr>
                <w:color w:val="000000" w:themeColor="text1"/>
                <w:kern w:val="2"/>
                <w:szCs w:val="24"/>
              </w:rPr>
              <w:t xml:space="preserve">5.3.3.2. Sutarties </w:t>
            </w:r>
            <w:r w:rsidRPr="00AB5C6B">
              <w:rPr>
                <w:color w:val="000000" w:themeColor="text1"/>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7477C4A2" w14:textId="77777777" w:rsidR="003329D8" w:rsidRPr="00AB5C6B" w:rsidRDefault="003329D8" w:rsidP="003329D8">
            <w:pPr>
              <w:rPr>
                <w:color w:val="000000" w:themeColor="text1"/>
                <w:kern w:val="2"/>
                <w:szCs w:val="24"/>
                <w:shd w:val="clear" w:color="auto" w:fill="FFFFFF"/>
              </w:rPr>
            </w:pPr>
            <w:r w:rsidRPr="00AB5C6B">
              <w:rPr>
                <w:color w:val="000000" w:themeColor="text1"/>
                <w:kern w:val="2"/>
                <w:szCs w:val="24"/>
              </w:rPr>
              <w:t xml:space="preserve">5.3.3.3. </w:t>
            </w:r>
            <w:r w:rsidRPr="00AB5C6B">
              <w:rPr>
                <w:color w:val="000000" w:themeColor="text1"/>
                <w:kern w:val="2"/>
                <w:szCs w:val="24"/>
                <w:shd w:val="clear" w:color="auto" w:fill="FFFFFF"/>
              </w:rPr>
              <w:t>Jeigu P</w:t>
            </w:r>
            <w:r w:rsidRPr="00AB5C6B">
              <w:rPr>
                <w:color w:val="000000" w:themeColor="text1"/>
                <w:szCs w:val="24"/>
              </w:rPr>
              <w:t>aslaugų teikimas</w:t>
            </w:r>
            <w:r w:rsidRPr="00AB5C6B">
              <w:rPr>
                <w:color w:val="000000" w:themeColor="text1"/>
                <w:kern w:val="2"/>
                <w:szCs w:val="24"/>
                <w:shd w:val="clear" w:color="auto" w:fill="FFFFFF"/>
              </w:rPr>
              <w:t xml:space="preserve"> vėluoja dėl Tiekėjo kaltės, uždelstų suteikti P</w:t>
            </w:r>
            <w:r w:rsidRPr="00AB5C6B">
              <w:rPr>
                <w:color w:val="000000" w:themeColor="text1"/>
                <w:szCs w:val="24"/>
              </w:rPr>
              <w:t>aslaugų</w:t>
            </w:r>
            <w:r w:rsidRPr="00AB5C6B">
              <w:rPr>
                <w:color w:val="000000" w:themeColor="text1"/>
                <w:kern w:val="2"/>
                <w:szCs w:val="24"/>
                <w:shd w:val="clear" w:color="auto" w:fill="FFFFFF"/>
              </w:rPr>
              <w:t xml:space="preserve"> įkainiai nėra perskaičiuojami dėl kainų lygio kilimo (gali būti mažinami, tačiau negali būti didinami).</w:t>
            </w:r>
          </w:p>
          <w:p w14:paraId="38C312BB" w14:textId="77777777" w:rsidR="003329D8" w:rsidRPr="00AB5C6B" w:rsidRDefault="003329D8" w:rsidP="003329D8">
            <w:pPr>
              <w:rPr>
                <w:color w:val="000000" w:themeColor="text1"/>
                <w:kern w:val="2"/>
                <w:szCs w:val="24"/>
                <w:shd w:val="clear" w:color="auto" w:fill="FFFFFF"/>
              </w:rPr>
            </w:pPr>
            <w:r w:rsidRPr="00AB5C6B">
              <w:rPr>
                <w:color w:val="000000" w:themeColor="text1"/>
                <w:kern w:val="2"/>
                <w:szCs w:val="24"/>
              </w:rPr>
              <w:t xml:space="preserve">5.3.3.4. Atlikdamos Sutarties įkainių peržiūrą </w:t>
            </w:r>
            <w:r w:rsidRPr="00AB5C6B">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EB26F52" w14:textId="77777777" w:rsidR="003329D8" w:rsidRPr="00AB5C6B" w:rsidRDefault="003329D8" w:rsidP="003329D8">
            <w:pPr>
              <w:rPr>
                <w:color w:val="000000" w:themeColor="text1"/>
                <w:kern w:val="2"/>
                <w:szCs w:val="24"/>
                <w:shd w:val="clear" w:color="auto" w:fill="FFFFFF"/>
              </w:rPr>
            </w:pPr>
            <w:r w:rsidRPr="00AB5C6B">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0E655909" w14:textId="77777777" w:rsidR="003329D8" w:rsidRPr="00AB5C6B" w:rsidRDefault="003329D8" w:rsidP="003329D8">
            <w:pPr>
              <w:rPr>
                <w:color w:val="000000" w:themeColor="text1"/>
                <w:szCs w:val="24"/>
              </w:rPr>
            </w:pPr>
            <w:r w:rsidRPr="00AB5C6B">
              <w:rPr>
                <w:color w:val="000000" w:themeColor="text1"/>
                <w:kern w:val="2"/>
                <w:szCs w:val="24"/>
                <w:shd w:val="clear" w:color="auto" w:fill="FFFFFF"/>
              </w:rPr>
              <w:t>5.3.3.6. Nauji Sutarties įkainiai apskaičiuojami pagal žemiau pateiktą formulę:</w:t>
            </w:r>
          </w:p>
          <w:p w14:paraId="6115633E" w14:textId="77777777" w:rsidR="003329D8" w:rsidRPr="00AB5C6B" w:rsidRDefault="003329D8" w:rsidP="003329D8">
            <w:pPr>
              <w:rPr>
                <w:color w:val="000000" w:themeColor="text1"/>
                <w:szCs w:val="24"/>
              </w:rPr>
            </w:pPr>
          </w:p>
          <w:p w14:paraId="0C8D2B7A" w14:textId="77777777" w:rsidR="003329D8" w:rsidRPr="00AB5C6B" w:rsidRDefault="00A153E1" w:rsidP="003329D8">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3329D8" w:rsidRPr="00AB5C6B">
              <w:rPr>
                <w:color w:val="000000" w:themeColor="text1"/>
                <w:kern w:val="2"/>
                <w:szCs w:val="24"/>
              </w:rPr>
              <w:t>, kur a –įkainis (Eur be PVM) (jei peržiūra jau buvo atlikta, tai po paskutinio perskaičiavimo)</w:t>
            </w:r>
          </w:p>
          <w:p w14:paraId="1EC994A7" w14:textId="77777777" w:rsidR="003329D8" w:rsidRPr="00AB5C6B" w:rsidRDefault="003329D8" w:rsidP="003329D8">
            <w:pPr>
              <w:jc w:val="both"/>
              <w:textAlignment w:val="baseline"/>
              <w:rPr>
                <w:color w:val="000000" w:themeColor="text1"/>
                <w:szCs w:val="24"/>
              </w:rPr>
            </w:pPr>
            <w:r w:rsidRPr="00AB5C6B">
              <w:rPr>
                <w:color w:val="000000" w:themeColor="text1"/>
                <w:kern w:val="2"/>
                <w:szCs w:val="24"/>
              </w:rPr>
              <w:t>a</w:t>
            </w:r>
            <w:r w:rsidRPr="00AB5C6B">
              <w:rPr>
                <w:color w:val="000000" w:themeColor="text1"/>
                <w:kern w:val="2"/>
                <w:szCs w:val="24"/>
                <w:vertAlign w:val="subscript"/>
              </w:rPr>
              <w:t>1</w:t>
            </w:r>
            <w:r w:rsidRPr="00AB5C6B">
              <w:rPr>
                <w:color w:val="000000" w:themeColor="text1"/>
                <w:kern w:val="2"/>
                <w:szCs w:val="24"/>
              </w:rPr>
              <w:t xml:space="preserve"> – perskaičiuotas (pakeistas) įkainis (Eur be PVM)</w:t>
            </w:r>
          </w:p>
          <w:p w14:paraId="3658A063" w14:textId="77777777" w:rsidR="003329D8" w:rsidRPr="00AB5C6B" w:rsidRDefault="003329D8" w:rsidP="003329D8">
            <w:pPr>
              <w:jc w:val="both"/>
              <w:textAlignment w:val="baseline"/>
              <w:rPr>
                <w:color w:val="000000" w:themeColor="text1"/>
                <w:szCs w:val="24"/>
              </w:rPr>
            </w:pPr>
            <w:r w:rsidRPr="00AB5C6B">
              <w:rPr>
                <w:color w:val="000000" w:themeColor="text1"/>
                <w:kern w:val="2"/>
                <w:szCs w:val="24"/>
              </w:rPr>
              <w:t>k – pagal vartotojų kainų indeksą apskaičiuotas Vartojimo prekių ir paslaugų kainų pokytis (padidėjimas arba sumažėjimas) (%). „k“ reikšmė skaičiuojama pagal formulę:</w:t>
            </w:r>
          </w:p>
          <w:p w14:paraId="010DC804" w14:textId="77777777" w:rsidR="003329D8" w:rsidRPr="00AB5C6B" w:rsidRDefault="003329D8" w:rsidP="003329D8">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AB5C6B">
              <w:rPr>
                <w:color w:val="000000" w:themeColor="text1"/>
                <w:kern w:val="2"/>
                <w:szCs w:val="24"/>
              </w:rPr>
              <w:t>, (proc.) kur</w:t>
            </w:r>
          </w:p>
          <w:p w14:paraId="08BEF0F6" w14:textId="77777777" w:rsidR="003329D8" w:rsidRPr="00AB5C6B" w:rsidRDefault="003329D8" w:rsidP="003329D8">
            <w:pPr>
              <w:jc w:val="both"/>
              <w:textAlignment w:val="baseline"/>
              <w:rPr>
                <w:color w:val="000000" w:themeColor="text1"/>
              </w:rPr>
            </w:pPr>
            <w:proofErr w:type="spellStart"/>
            <w:r w:rsidRPr="00AB5C6B">
              <w:rPr>
                <w:color w:val="000000" w:themeColor="text1"/>
                <w:kern w:val="2"/>
              </w:rPr>
              <w:t>Ind</w:t>
            </w:r>
            <w:r w:rsidRPr="00AB5C6B">
              <w:rPr>
                <w:color w:val="000000" w:themeColor="text1"/>
                <w:kern w:val="2"/>
                <w:vertAlign w:val="subscript"/>
              </w:rPr>
              <w:t>naujausias</w:t>
            </w:r>
            <w:proofErr w:type="spellEnd"/>
            <w:r w:rsidRPr="00AB5C6B">
              <w:rPr>
                <w:color w:val="000000" w:themeColor="text1"/>
                <w:kern w:val="2"/>
              </w:rPr>
              <w:t xml:space="preserve"> – kreipimosi dėl įkainių peržiūros išsiuntimo kitai Šaliai dieną paskelbtas naujausias vartojimo prekių ir paslaugų indeksas.</w:t>
            </w:r>
          </w:p>
          <w:p w14:paraId="18EB308E" w14:textId="3673061F" w:rsidR="003F721B" w:rsidRDefault="003329D8" w:rsidP="003329D8">
            <w:pPr>
              <w:rPr>
                <w:kern w:val="2"/>
                <w:szCs w:val="24"/>
              </w:rPr>
            </w:pPr>
            <w:proofErr w:type="spellStart"/>
            <w:r w:rsidRPr="00AB5C6B">
              <w:rPr>
                <w:color w:val="000000" w:themeColor="text1"/>
                <w:kern w:val="2"/>
              </w:rPr>
              <w:t>Ind</w:t>
            </w:r>
            <w:r w:rsidRPr="00AB5C6B">
              <w:rPr>
                <w:color w:val="000000" w:themeColor="text1"/>
                <w:kern w:val="2"/>
                <w:vertAlign w:val="subscript"/>
              </w:rPr>
              <w:t>pradžia</w:t>
            </w:r>
            <w:proofErr w:type="spellEnd"/>
            <w:r w:rsidRPr="00AB5C6B">
              <w:rPr>
                <w:color w:val="000000" w:themeColor="text1"/>
                <w:kern w:val="2"/>
              </w:rPr>
              <w:t xml:space="preserve"> – laikotarpio pradžios datos (mėnesio) vartojimo prekių ir paslaugų indeksas. Pirmojo perskaičiavimo atveju laikotarpio pradžia (mėnuo) yra</w:t>
            </w:r>
            <w:r w:rsidRPr="00AB5C6B">
              <w:rPr>
                <w:color w:val="000000" w:themeColor="text1"/>
              </w:rPr>
              <w:t xml:space="preserve"> Sutarties įsigaliojimo dienos mėnuo</w:t>
            </w:r>
            <w:r w:rsidRPr="00AB5C6B">
              <w:rPr>
                <w:color w:val="000000" w:themeColor="text1"/>
                <w:kern w:val="2"/>
                <w:szCs w:val="24"/>
                <w:shd w:val="clear" w:color="auto" w:fill="FFFFFF"/>
              </w:rPr>
              <w:t>.</w:t>
            </w:r>
            <w:r w:rsidRPr="00AB5C6B">
              <w:rPr>
                <w:color w:val="000000" w:themeColor="text1"/>
                <w:kern w:val="2"/>
              </w:rPr>
              <w:t xml:space="preserve"> Antrojo ir vėlesnių perskaičiavimų atveju laikotarpio pradžia (mėnuo) yra paskutinio perskaičiavimo metu naudotos paskelbto atitinkamo indekso reikšmės mėnuo</w:t>
            </w:r>
            <w:r>
              <w:rPr>
                <w:color w:val="000000" w:themeColor="text1"/>
                <w:kern w:val="2"/>
              </w:rPr>
              <w:t>.</w:t>
            </w:r>
          </w:p>
          <w:p w14:paraId="229042F2" w14:textId="77777777" w:rsidR="003329D8" w:rsidRPr="00AB5C6B" w:rsidRDefault="003329D8" w:rsidP="003329D8">
            <w:pPr>
              <w:rPr>
                <w:color w:val="000000" w:themeColor="text1"/>
                <w:kern w:val="2"/>
                <w:szCs w:val="24"/>
                <w:shd w:val="clear" w:color="auto" w:fill="FFFFFF"/>
              </w:rPr>
            </w:pPr>
            <w:r w:rsidRPr="00AB5C6B">
              <w:rPr>
                <w:color w:val="000000" w:themeColor="text1"/>
                <w:kern w:val="2"/>
                <w:szCs w:val="24"/>
              </w:rPr>
              <w:lastRenderedPageBreak/>
              <w:t xml:space="preserve">5.3.3.7. </w:t>
            </w:r>
            <w:r w:rsidRPr="00AB5C6B">
              <w:rPr>
                <w:color w:val="000000" w:themeColor="text1"/>
                <w:kern w:val="2"/>
                <w:szCs w:val="24"/>
                <w:shd w:val="clear" w:color="auto" w:fill="FFFFFF"/>
              </w:rPr>
              <w:t xml:space="preserve">Skaičiavimams indeksų reikšmės imamos </w:t>
            </w:r>
            <w:r w:rsidRPr="00AB5C6B">
              <w:rPr>
                <w:b/>
                <w:color w:val="000000" w:themeColor="text1"/>
                <w:kern w:val="2"/>
                <w:szCs w:val="24"/>
                <w:shd w:val="clear" w:color="auto" w:fill="FFFFFF"/>
              </w:rPr>
              <w:t>keturių</w:t>
            </w:r>
            <w:r w:rsidRPr="00AB5C6B">
              <w:rPr>
                <w:color w:val="000000" w:themeColor="text1"/>
                <w:kern w:val="2"/>
                <w:szCs w:val="24"/>
                <w:shd w:val="clear" w:color="auto" w:fill="FFFFFF"/>
              </w:rPr>
              <w:t xml:space="preserve"> skaitmenų po kablelio tikslumu. Apskaičiuotas pokytis (k) tolimesniems skaičiavimams naudojamas suapvalinus iki </w:t>
            </w:r>
            <w:r w:rsidRPr="00AB5C6B">
              <w:rPr>
                <w:b/>
                <w:color w:val="000000" w:themeColor="text1"/>
                <w:kern w:val="2"/>
                <w:szCs w:val="24"/>
                <w:shd w:val="clear" w:color="auto" w:fill="FFFFFF"/>
              </w:rPr>
              <w:t>vieno</w:t>
            </w:r>
            <w:r w:rsidRPr="00AB5C6B">
              <w:rPr>
                <w:color w:val="000000" w:themeColor="text1"/>
                <w:kern w:val="2"/>
                <w:szCs w:val="24"/>
                <w:shd w:val="clear" w:color="auto" w:fill="FFFFFF"/>
              </w:rPr>
              <w:t xml:space="preserve"> skaitmens po kablelio, o apskaičiuotas įkainis „a</w:t>
            </w:r>
            <w:r w:rsidRPr="00AB5C6B">
              <w:rPr>
                <w:color w:val="000000" w:themeColor="text1"/>
                <w:kern w:val="2"/>
                <w:szCs w:val="24"/>
                <w:shd w:val="clear" w:color="auto" w:fill="FFFFFF"/>
                <w:vertAlign w:val="subscript"/>
              </w:rPr>
              <w:t>1</w:t>
            </w:r>
            <w:r w:rsidRPr="00AB5C6B">
              <w:rPr>
                <w:color w:val="000000" w:themeColor="text1"/>
                <w:kern w:val="2"/>
                <w:szCs w:val="24"/>
                <w:shd w:val="clear" w:color="auto" w:fill="FFFFFF"/>
              </w:rPr>
              <w:t xml:space="preserve">“ suapvalinamas iki </w:t>
            </w:r>
            <w:r w:rsidRPr="00AB5C6B">
              <w:rPr>
                <w:b/>
                <w:color w:val="000000" w:themeColor="text1"/>
                <w:kern w:val="2"/>
                <w:szCs w:val="24"/>
                <w:shd w:val="clear" w:color="auto" w:fill="FFFFFF"/>
              </w:rPr>
              <w:t xml:space="preserve">dviejų </w:t>
            </w:r>
            <w:r w:rsidRPr="00AB5C6B">
              <w:rPr>
                <w:color w:val="000000" w:themeColor="text1"/>
                <w:kern w:val="2"/>
                <w:szCs w:val="24"/>
                <w:shd w:val="clear" w:color="auto" w:fill="FFFFFF"/>
              </w:rPr>
              <w:t xml:space="preserve"> skaitmenų po kablelio.</w:t>
            </w:r>
          </w:p>
          <w:p w14:paraId="13651309" w14:textId="77777777" w:rsidR="003329D8" w:rsidRPr="00AB5C6B" w:rsidRDefault="003329D8" w:rsidP="003329D8">
            <w:pPr>
              <w:rPr>
                <w:color w:val="000000" w:themeColor="text1"/>
                <w:kern w:val="2"/>
                <w:szCs w:val="24"/>
                <w:shd w:val="clear" w:color="auto" w:fill="FFFFFF"/>
              </w:rPr>
            </w:pPr>
            <w:r w:rsidRPr="00AB5C6B">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B5C6B">
              <w:rPr>
                <w:color w:val="000000" w:themeColor="text1"/>
                <w:kern w:val="2"/>
                <w:szCs w:val="24"/>
                <w:bdr w:val="none" w:sz="0" w:space="0" w:color="auto" w:frame="1"/>
              </w:rPr>
              <w:t>kitus oficialius šaltinių duomenis</w:t>
            </w:r>
            <w:r w:rsidRPr="00AB5C6B">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279800EF" w14:textId="77777777" w:rsidR="003329D8" w:rsidRPr="00AB5C6B" w:rsidRDefault="003329D8" w:rsidP="003329D8">
            <w:pPr>
              <w:rPr>
                <w:color w:val="000000" w:themeColor="text1"/>
                <w:kern w:val="2"/>
                <w:szCs w:val="24"/>
                <w:shd w:val="clear" w:color="auto" w:fill="FFFFFF"/>
              </w:rPr>
            </w:pPr>
            <w:r w:rsidRPr="00AB5C6B">
              <w:rPr>
                <w:color w:val="000000" w:themeColor="text1"/>
                <w:kern w:val="2"/>
                <w:szCs w:val="24"/>
                <w:shd w:val="clear" w:color="auto" w:fill="FFFFFF"/>
              </w:rPr>
              <w:t>5</w:t>
            </w:r>
            <w:r w:rsidRPr="00AB5C6B">
              <w:rPr>
                <w:color w:val="000000" w:themeColor="text1"/>
                <w:kern w:val="2"/>
                <w:szCs w:val="24"/>
              </w:rPr>
              <w:t xml:space="preserve">.3.3.9. </w:t>
            </w:r>
            <w:r w:rsidRPr="00AB5C6B">
              <w:rPr>
                <w:color w:val="000000" w:themeColor="text1"/>
                <w:kern w:val="2"/>
                <w:szCs w:val="24"/>
                <w:shd w:val="clear" w:color="auto" w:fill="FFFFFF"/>
              </w:rPr>
              <w:t>Susitarimas turi būti sudarytas per 10 (dešimt) darbo dienų nuo Šalies pateikto tinkamo prašymo perskaičiuoti S</w:t>
            </w:r>
            <w:r w:rsidRPr="00AB5C6B">
              <w:rPr>
                <w:color w:val="000000" w:themeColor="text1"/>
                <w:kern w:val="2"/>
                <w:szCs w:val="24"/>
              </w:rPr>
              <w:t xml:space="preserve">utarties </w:t>
            </w:r>
            <w:r w:rsidRPr="00AB5C6B">
              <w:rPr>
                <w:color w:val="000000" w:themeColor="text1"/>
                <w:kern w:val="2"/>
                <w:szCs w:val="24"/>
                <w:shd w:val="clear" w:color="auto" w:fill="FFFFFF"/>
              </w:rPr>
              <w:t>įkainius gavimo dienos.</w:t>
            </w:r>
          </w:p>
          <w:p w14:paraId="22DB81AA" w14:textId="33A603DC" w:rsidR="003F721B" w:rsidRDefault="003329D8" w:rsidP="001E7AB1">
            <w:pPr>
              <w:rPr>
                <w:color w:val="4472C4"/>
                <w:kern w:val="2"/>
                <w:szCs w:val="24"/>
              </w:rPr>
            </w:pPr>
            <w:r w:rsidRPr="00AB5C6B">
              <w:rPr>
                <w:color w:val="000000" w:themeColor="text1"/>
                <w:kern w:val="2"/>
                <w:szCs w:val="24"/>
                <w:shd w:val="clear" w:color="auto" w:fill="FFFFFF"/>
              </w:rPr>
              <w:t xml:space="preserve">5.3.3.10. </w:t>
            </w:r>
            <w:r w:rsidRPr="00AB5C6B">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3F721B" w14:paraId="4AFBFF42" w14:textId="77777777">
        <w:trPr>
          <w:trHeight w:val="300"/>
        </w:trPr>
        <w:tc>
          <w:tcPr>
            <w:tcW w:w="3094" w:type="dxa"/>
            <w:gridSpan w:val="2"/>
          </w:tcPr>
          <w:p w14:paraId="52A11EA5" w14:textId="77777777" w:rsidR="003F721B" w:rsidRDefault="0034517B">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A217104" w14:textId="77777777" w:rsidR="003F721B" w:rsidRDefault="0034517B">
            <w:pPr>
              <w:rPr>
                <w:kern w:val="2"/>
                <w:szCs w:val="24"/>
              </w:rPr>
            </w:pPr>
            <w:r>
              <w:rPr>
                <w:kern w:val="2"/>
                <w:szCs w:val="24"/>
              </w:rPr>
              <w:t>Netaikoma</w:t>
            </w:r>
          </w:p>
          <w:p w14:paraId="3FF96E76" w14:textId="77777777" w:rsidR="003F721B" w:rsidRDefault="003F721B">
            <w:pPr>
              <w:rPr>
                <w:kern w:val="2"/>
                <w:szCs w:val="24"/>
              </w:rPr>
            </w:pPr>
          </w:p>
          <w:p w14:paraId="3325C4CF" w14:textId="7681699F" w:rsidR="003F721B" w:rsidRDefault="003F721B">
            <w:pPr>
              <w:rPr>
                <w:szCs w:val="24"/>
              </w:rPr>
            </w:pPr>
          </w:p>
        </w:tc>
      </w:tr>
      <w:tr w:rsidR="003F721B" w14:paraId="55658A6B" w14:textId="77777777">
        <w:trPr>
          <w:trHeight w:val="300"/>
        </w:trPr>
        <w:tc>
          <w:tcPr>
            <w:tcW w:w="3094" w:type="dxa"/>
            <w:gridSpan w:val="2"/>
          </w:tcPr>
          <w:p w14:paraId="407C5A72" w14:textId="77777777" w:rsidR="003F721B" w:rsidRDefault="0034517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DA6AE96" w14:textId="77777777" w:rsidR="003F721B" w:rsidRDefault="0034517B">
            <w:pPr>
              <w:rPr>
                <w:kern w:val="2"/>
                <w:szCs w:val="24"/>
              </w:rPr>
            </w:pPr>
            <w:r>
              <w:rPr>
                <w:kern w:val="2"/>
                <w:szCs w:val="24"/>
              </w:rPr>
              <w:t>Netaikoma</w:t>
            </w:r>
          </w:p>
          <w:p w14:paraId="7E84B543" w14:textId="77777777" w:rsidR="003F721B" w:rsidRDefault="003F721B">
            <w:pPr>
              <w:rPr>
                <w:kern w:val="2"/>
                <w:szCs w:val="24"/>
              </w:rPr>
            </w:pPr>
          </w:p>
          <w:p w14:paraId="7E9C8349" w14:textId="572E0F63" w:rsidR="003F721B" w:rsidRDefault="0034517B">
            <w:pPr>
              <w:rPr>
                <w:szCs w:val="24"/>
              </w:rPr>
            </w:pPr>
            <w:r>
              <w:rPr>
                <w:color w:val="FF0000"/>
                <w:kern w:val="2"/>
                <w:szCs w:val="24"/>
              </w:rPr>
              <w:t xml:space="preserve"> </w:t>
            </w:r>
          </w:p>
        </w:tc>
      </w:tr>
      <w:tr w:rsidR="003F721B" w14:paraId="206900F5" w14:textId="77777777">
        <w:trPr>
          <w:trHeight w:val="300"/>
        </w:trPr>
        <w:tc>
          <w:tcPr>
            <w:tcW w:w="3094" w:type="dxa"/>
            <w:gridSpan w:val="2"/>
          </w:tcPr>
          <w:p w14:paraId="337C114D" w14:textId="77777777" w:rsidR="003F721B" w:rsidRDefault="0034517B">
            <w:pPr>
              <w:rPr>
                <w:b/>
                <w:kern w:val="2"/>
                <w:szCs w:val="24"/>
              </w:rPr>
            </w:pPr>
            <w:r>
              <w:rPr>
                <w:b/>
                <w:kern w:val="2"/>
                <w:szCs w:val="24"/>
              </w:rPr>
              <w:t>5.5. Atsiskaitymo su Tiekėju terminas ir tvarka</w:t>
            </w:r>
          </w:p>
        </w:tc>
        <w:tc>
          <w:tcPr>
            <w:tcW w:w="6441" w:type="dxa"/>
            <w:gridSpan w:val="2"/>
          </w:tcPr>
          <w:p w14:paraId="75D4DB27" w14:textId="77777777" w:rsidR="001E7AB1" w:rsidRPr="00DB7444" w:rsidRDefault="001E7AB1" w:rsidP="001E7AB1">
            <w:pPr>
              <w:rPr>
                <w:color w:val="000000" w:themeColor="text1"/>
                <w:kern w:val="2"/>
                <w:szCs w:val="24"/>
              </w:rPr>
            </w:pPr>
            <w:r w:rsidRPr="00DB7444">
              <w:rPr>
                <w:color w:val="000000" w:themeColor="text1"/>
                <w:kern w:val="2"/>
                <w:szCs w:val="24"/>
              </w:rPr>
              <w:t xml:space="preserve">Pirkėjas atsiskaito su Tiekėju ne vėliau kaip per 30 </w:t>
            </w:r>
            <w:r>
              <w:rPr>
                <w:color w:val="000000" w:themeColor="text1"/>
                <w:kern w:val="2"/>
                <w:szCs w:val="24"/>
              </w:rPr>
              <w:t xml:space="preserve">(trisdešimt) </w:t>
            </w:r>
            <w:r w:rsidRPr="00DB7444">
              <w:rPr>
                <w:color w:val="000000" w:themeColor="text1"/>
                <w:kern w:val="2"/>
                <w:szCs w:val="24"/>
              </w:rPr>
              <w:t>kalendorinių dienų nuo Sąskaitos gavimo dienos.</w:t>
            </w:r>
          </w:p>
          <w:p w14:paraId="01E84B20" w14:textId="77777777" w:rsidR="001E7AB1" w:rsidRPr="00DB7444" w:rsidRDefault="001E7AB1" w:rsidP="001E7AB1">
            <w:pPr>
              <w:rPr>
                <w:color w:val="000000" w:themeColor="text1"/>
                <w:kern w:val="2"/>
                <w:szCs w:val="24"/>
                <w:shd w:val="clear" w:color="auto" w:fill="FFFFFF"/>
              </w:rPr>
            </w:pPr>
          </w:p>
          <w:p w14:paraId="4796CA17" w14:textId="77777777" w:rsidR="001E7AB1" w:rsidRPr="00DB7444" w:rsidRDefault="001E7AB1" w:rsidP="001E7AB1">
            <w:pPr>
              <w:rPr>
                <w:color w:val="000000" w:themeColor="text1"/>
                <w:kern w:val="2"/>
                <w:szCs w:val="24"/>
                <w:shd w:val="clear" w:color="auto" w:fill="FFFFFF"/>
              </w:rPr>
            </w:pPr>
            <w:r w:rsidRPr="00DB7444">
              <w:rPr>
                <w:color w:val="000000" w:themeColor="text1"/>
                <w:kern w:val="2"/>
                <w:szCs w:val="24"/>
                <w:shd w:val="clear" w:color="auto" w:fill="FFFFFF"/>
              </w:rPr>
              <w:t>Apmokėjimo sąlygos:</w:t>
            </w:r>
          </w:p>
          <w:p w14:paraId="7ED3A86D" w14:textId="77777777" w:rsidR="001E7AB1" w:rsidRPr="00DB7444" w:rsidRDefault="001E7AB1" w:rsidP="001E7AB1">
            <w:pPr>
              <w:rPr>
                <w:color w:val="000000" w:themeColor="text1"/>
                <w:kern w:val="2"/>
                <w:szCs w:val="24"/>
                <w:shd w:val="clear" w:color="auto" w:fill="FFFFFF"/>
              </w:rPr>
            </w:pPr>
            <w:r w:rsidRPr="00DB7444">
              <w:rPr>
                <w:color w:val="000000" w:themeColor="text1"/>
                <w:kern w:val="2"/>
                <w:szCs w:val="24"/>
                <w:shd w:val="clear" w:color="auto" w:fill="FFFFFF"/>
              </w:rPr>
              <w:t>už įvykdytus Užsakymus mokama kartą per mėnesį.</w:t>
            </w:r>
          </w:p>
          <w:p w14:paraId="52BC6484" w14:textId="75265F76" w:rsidR="003F721B" w:rsidRDefault="003F721B">
            <w:pPr>
              <w:rPr>
                <w:color w:val="4472C4"/>
                <w:kern w:val="2"/>
                <w:szCs w:val="24"/>
                <w:shd w:val="clear" w:color="auto" w:fill="FFFFFF"/>
              </w:rPr>
            </w:pPr>
          </w:p>
        </w:tc>
      </w:tr>
      <w:tr w:rsidR="003F721B" w14:paraId="68D4241E" w14:textId="77777777">
        <w:trPr>
          <w:trHeight w:val="300"/>
        </w:trPr>
        <w:tc>
          <w:tcPr>
            <w:tcW w:w="3094" w:type="dxa"/>
            <w:gridSpan w:val="2"/>
          </w:tcPr>
          <w:p w14:paraId="77568B25" w14:textId="77777777" w:rsidR="003F721B" w:rsidRDefault="0034517B">
            <w:pPr>
              <w:rPr>
                <w:b/>
                <w:kern w:val="2"/>
                <w:szCs w:val="24"/>
              </w:rPr>
            </w:pPr>
            <w:r>
              <w:rPr>
                <w:b/>
                <w:kern w:val="2"/>
                <w:szCs w:val="24"/>
              </w:rPr>
              <w:t>5.6. Avansas</w:t>
            </w:r>
          </w:p>
        </w:tc>
        <w:tc>
          <w:tcPr>
            <w:tcW w:w="6441" w:type="dxa"/>
            <w:gridSpan w:val="2"/>
          </w:tcPr>
          <w:p w14:paraId="4E2509F8" w14:textId="77777777" w:rsidR="003F721B" w:rsidRDefault="0034517B">
            <w:pPr>
              <w:rPr>
                <w:kern w:val="2"/>
                <w:szCs w:val="24"/>
              </w:rPr>
            </w:pPr>
            <w:r>
              <w:rPr>
                <w:kern w:val="2"/>
                <w:szCs w:val="24"/>
              </w:rPr>
              <w:t>Netaikoma</w:t>
            </w:r>
          </w:p>
          <w:p w14:paraId="7DFC4EEC" w14:textId="77777777" w:rsidR="003F721B" w:rsidRDefault="003F721B">
            <w:pPr>
              <w:rPr>
                <w:kern w:val="2"/>
                <w:szCs w:val="24"/>
              </w:rPr>
            </w:pPr>
          </w:p>
          <w:p w14:paraId="3DF1303B" w14:textId="09E45B75" w:rsidR="003F721B" w:rsidRDefault="003F721B">
            <w:pPr>
              <w:spacing w:line="259" w:lineRule="auto"/>
              <w:rPr>
                <w:color w:val="000000"/>
                <w:kern w:val="2"/>
                <w:szCs w:val="24"/>
                <w:shd w:val="clear" w:color="auto" w:fill="FFFFFF"/>
              </w:rPr>
            </w:pPr>
          </w:p>
        </w:tc>
      </w:tr>
      <w:tr w:rsidR="003F721B" w14:paraId="00A6DDC5" w14:textId="77777777">
        <w:trPr>
          <w:trHeight w:val="300"/>
        </w:trPr>
        <w:tc>
          <w:tcPr>
            <w:tcW w:w="3094" w:type="dxa"/>
            <w:gridSpan w:val="2"/>
          </w:tcPr>
          <w:p w14:paraId="2D7A8730" w14:textId="77777777" w:rsidR="003F721B" w:rsidRDefault="0034517B">
            <w:pPr>
              <w:rPr>
                <w:b/>
                <w:kern w:val="2"/>
                <w:szCs w:val="24"/>
              </w:rPr>
            </w:pPr>
            <w:r>
              <w:rPr>
                <w:b/>
                <w:kern w:val="2"/>
                <w:szCs w:val="24"/>
              </w:rPr>
              <w:t>5.7. Avanso užtikrinimas</w:t>
            </w:r>
          </w:p>
        </w:tc>
        <w:tc>
          <w:tcPr>
            <w:tcW w:w="6441" w:type="dxa"/>
            <w:gridSpan w:val="2"/>
          </w:tcPr>
          <w:p w14:paraId="50A112AE" w14:textId="77777777" w:rsidR="003F721B" w:rsidRDefault="0034517B">
            <w:pPr>
              <w:rPr>
                <w:kern w:val="2"/>
                <w:szCs w:val="24"/>
              </w:rPr>
            </w:pPr>
            <w:r>
              <w:rPr>
                <w:kern w:val="2"/>
                <w:szCs w:val="24"/>
              </w:rPr>
              <w:t>Netaikoma</w:t>
            </w:r>
          </w:p>
          <w:p w14:paraId="4E5679AC" w14:textId="77777777" w:rsidR="003F721B" w:rsidRDefault="003F721B">
            <w:pPr>
              <w:rPr>
                <w:kern w:val="2"/>
                <w:szCs w:val="24"/>
              </w:rPr>
            </w:pPr>
          </w:p>
          <w:p w14:paraId="66EF2D39" w14:textId="1BEA1660" w:rsidR="003F721B" w:rsidRDefault="003F721B">
            <w:pPr>
              <w:rPr>
                <w:kern w:val="2"/>
                <w:szCs w:val="24"/>
              </w:rPr>
            </w:pPr>
          </w:p>
        </w:tc>
      </w:tr>
      <w:tr w:rsidR="003F721B" w14:paraId="546998C8" w14:textId="77777777">
        <w:trPr>
          <w:trHeight w:val="300"/>
        </w:trPr>
        <w:tc>
          <w:tcPr>
            <w:tcW w:w="9535" w:type="dxa"/>
            <w:gridSpan w:val="4"/>
          </w:tcPr>
          <w:p w14:paraId="1C967DEC" w14:textId="77777777" w:rsidR="003F721B" w:rsidRDefault="0034517B">
            <w:pPr>
              <w:jc w:val="center"/>
              <w:rPr>
                <w:bCs/>
                <w:kern w:val="2"/>
                <w:szCs w:val="24"/>
              </w:rPr>
            </w:pPr>
            <w:r>
              <w:rPr>
                <w:b/>
                <w:kern w:val="2"/>
                <w:szCs w:val="24"/>
              </w:rPr>
              <w:t>6. PASLAUGŲ KOKYBĖ IR GARANTINIAI ĮSIPAREIGOJIMAI</w:t>
            </w:r>
          </w:p>
        </w:tc>
      </w:tr>
      <w:tr w:rsidR="003F721B" w14:paraId="790BE38A" w14:textId="77777777">
        <w:trPr>
          <w:trHeight w:val="300"/>
        </w:trPr>
        <w:tc>
          <w:tcPr>
            <w:tcW w:w="3094" w:type="dxa"/>
            <w:gridSpan w:val="2"/>
          </w:tcPr>
          <w:p w14:paraId="72171206" w14:textId="77777777" w:rsidR="003F721B" w:rsidRDefault="0034517B">
            <w:pPr>
              <w:rPr>
                <w:b/>
                <w:kern w:val="2"/>
                <w:szCs w:val="24"/>
              </w:rPr>
            </w:pPr>
            <w:r>
              <w:rPr>
                <w:b/>
                <w:kern w:val="2"/>
                <w:szCs w:val="24"/>
              </w:rPr>
              <w:t>6.1. Garantinis terminas</w:t>
            </w:r>
          </w:p>
        </w:tc>
        <w:tc>
          <w:tcPr>
            <w:tcW w:w="6441" w:type="dxa"/>
            <w:gridSpan w:val="2"/>
          </w:tcPr>
          <w:p w14:paraId="7A1B5EC5" w14:textId="77777777" w:rsidR="003F721B" w:rsidRDefault="0034517B">
            <w:pPr>
              <w:rPr>
                <w:kern w:val="2"/>
                <w:szCs w:val="24"/>
              </w:rPr>
            </w:pPr>
            <w:r>
              <w:rPr>
                <w:kern w:val="2"/>
                <w:szCs w:val="24"/>
              </w:rPr>
              <w:t>Netaikoma</w:t>
            </w:r>
          </w:p>
          <w:p w14:paraId="070FAFAB" w14:textId="77777777" w:rsidR="003F721B" w:rsidRDefault="003F721B">
            <w:pPr>
              <w:rPr>
                <w:kern w:val="2"/>
                <w:szCs w:val="24"/>
              </w:rPr>
            </w:pPr>
          </w:p>
          <w:p w14:paraId="7B409E75" w14:textId="642421A6" w:rsidR="003F721B" w:rsidRDefault="003F721B">
            <w:pPr>
              <w:spacing w:line="259" w:lineRule="auto"/>
            </w:pPr>
          </w:p>
        </w:tc>
      </w:tr>
      <w:tr w:rsidR="003F721B" w14:paraId="120C82E2" w14:textId="77777777">
        <w:trPr>
          <w:trHeight w:val="300"/>
        </w:trPr>
        <w:tc>
          <w:tcPr>
            <w:tcW w:w="3094" w:type="dxa"/>
            <w:gridSpan w:val="2"/>
          </w:tcPr>
          <w:p w14:paraId="58251AD8" w14:textId="77777777" w:rsidR="003F721B" w:rsidRDefault="0034517B">
            <w:pPr>
              <w:rPr>
                <w:b/>
                <w:kern w:val="2"/>
                <w:szCs w:val="24"/>
              </w:rPr>
            </w:pPr>
            <w:r>
              <w:rPr>
                <w:b/>
                <w:szCs w:val="24"/>
              </w:rPr>
              <w:t>6.2. Terminas Paslaugų trūkumams pašalinti</w:t>
            </w:r>
          </w:p>
        </w:tc>
        <w:tc>
          <w:tcPr>
            <w:tcW w:w="6441" w:type="dxa"/>
            <w:gridSpan w:val="2"/>
          </w:tcPr>
          <w:p w14:paraId="784BE13B" w14:textId="0186DDCA" w:rsidR="003F721B" w:rsidRDefault="003757B8">
            <w:pPr>
              <w:rPr>
                <w:bCs/>
                <w:kern w:val="2"/>
                <w:szCs w:val="24"/>
              </w:rPr>
            </w:pPr>
            <w:r>
              <w:rPr>
                <w:kern w:val="2"/>
                <w:szCs w:val="24"/>
              </w:rPr>
              <w:t>Netaikoma</w:t>
            </w:r>
          </w:p>
        </w:tc>
      </w:tr>
      <w:tr w:rsidR="003F721B" w14:paraId="1BFFF52F" w14:textId="77777777">
        <w:trPr>
          <w:trHeight w:val="300"/>
        </w:trPr>
        <w:tc>
          <w:tcPr>
            <w:tcW w:w="3094" w:type="dxa"/>
            <w:gridSpan w:val="2"/>
          </w:tcPr>
          <w:p w14:paraId="0505C1B1" w14:textId="77777777" w:rsidR="003F721B" w:rsidRDefault="0034517B">
            <w:pPr>
              <w:rPr>
                <w:b/>
                <w:kern w:val="2"/>
                <w:szCs w:val="24"/>
              </w:rPr>
            </w:pPr>
            <w:r>
              <w:rPr>
                <w:b/>
                <w:szCs w:val="24"/>
              </w:rPr>
              <w:lastRenderedPageBreak/>
              <w:t>6.3. Kokybinių kriterijų įgyvendinimo ir tikrinimo tvarka</w:t>
            </w:r>
          </w:p>
        </w:tc>
        <w:tc>
          <w:tcPr>
            <w:tcW w:w="6441" w:type="dxa"/>
            <w:gridSpan w:val="2"/>
          </w:tcPr>
          <w:p w14:paraId="63179D71" w14:textId="30DB56EF" w:rsidR="003F721B" w:rsidRDefault="0034517B" w:rsidP="00F32CE3">
            <w:pPr>
              <w:rPr>
                <w:bCs/>
                <w:kern w:val="2"/>
                <w:szCs w:val="24"/>
              </w:rPr>
            </w:pPr>
            <w:r>
              <w:rPr>
                <w:kern w:val="2"/>
                <w:szCs w:val="24"/>
              </w:rPr>
              <w:t xml:space="preserve">Netaikoma </w:t>
            </w:r>
          </w:p>
        </w:tc>
      </w:tr>
      <w:tr w:rsidR="003F721B" w14:paraId="204E7F65" w14:textId="77777777">
        <w:trPr>
          <w:trHeight w:val="300"/>
        </w:trPr>
        <w:tc>
          <w:tcPr>
            <w:tcW w:w="9535" w:type="dxa"/>
            <w:gridSpan w:val="4"/>
          </w:tcPr>
          <w:p w14:paraId="456DCC96" w14:textId="77777777" w:rsidR="003F721B" w:rsidRDefault="0034517B">
            <w:pPr>
              <w:jc w:val="center"/>
              <w:rPr>
                <w:b/>
                <w:kern w:val="2"/>
                <w:szCs w:val="24"/>
              </w:rPr>
            </w:pPr>
            <w:r>
              <w:rPr>
                <w:b/>
                <w:kern w:val="2"/>
                <w:szCs w:val="24"/>
              </w:rPr>
              <w:t>7. SUTARTIES VYKDYMUI PASITELKIAMI SUBTIEKĖJAI IR (AR) SPECIALISTAI</w:t>
            </w:r>
          </w:p>
        </w:tc>
      </w:tr>
      <w:tr w:rsidR="003F721B" w14:paraId="791CF387" w14:textId="77777777">
        <w:trPr>
          <w:trHeight w:val="300"/>
        </w:trPr>
        <w:tc>
          <w:tcPr>
            <w:tcW w:w="3094" w:type="dxa"/>
            <w:gridSpan w:val="2"/>
          </w:tcPr>
          <w:p w14:paraId="7E7A048E" w14:textId="77777777" w:rsidR="003F721B" w:rsidRDefault="0034517B">
            <w:pPr>
              <w:rPr>
                <w:b/>
                <w:bCs/>
                <w:kern w:val="2"/>
                <w:szCs w:val="24"/>
              </w:rPr>
            </w:pPr>
            <w:r>
              <w:rPr>
                <w:b/>
                <w:bCs/>
                <w:kern w:val="2"/>
                <w:szCs w:val="24"/>
              </w:rPr>
              <w:t>7.1. Sutarties vykdymui pasitelkiami subtiekėjai ir (ar) specialistai</w:t>
            </w:r>
          </w:p>
        </w:tc>
        <w:tc>
          <w:tcPr>
            <w:tcW w:w="6441" w:type="dxa"/>
            <w:gridSpan w:val="2"/>
          </w:tcPr>
          <w:p w14:paraId="50CD9012" w14:textId="123BD22B" w:rsidR="003F721B" w:rsidRDefault="001E7AB1">
            <w:pPr>
              <w:rPr>
                <w:b/>
                <w:kern w:val="2"/>
                <w:szCs w:val="24"/>
              </w:rPr>
            </w:pPr>
            <w:r>
              <w:rPr>
                <w:kern w:val="2"/>
                <w:szCs w:val="24"/>
              </w:rPr>
              <w:t>Sutarties vykdymui pasitelkiami subtiekėjai ir (ar) specialistai yra nurodyti Sutarties priede Nr. 3 „Sutarties vykdymui pasitelkiami subtiekėjai ir (ar) specialistai“</w:t>
            </w:r>
          </w:p>
        </w:tc>
      </w:tr>
      <w:tr w:rsidR="003F721B" w14:paraId="288E0253" w14:textId="77777777">
        <w:trPr>
          <w:trHeight w:val="300"/>
        </w:trPr>
        <w:tc>
          <w:tcPr>
            <w:tcW w:w="9535" w:type="dxa"/>
            <w:gridSpan w:val="4"/>
          </w:tcPr>
          <w:p w14:paraId="66B77EF2" w14:textId="77777777" w:rsidR="003F721B" w:rsidRDefault="0034517B">
            <w:pPr>
              <w:jc w:val="center"/>
              <w:rPr>
                <w:b/>
                <w:kern w:val="2"/>
                <w:szCs w:val="24"/>
              </w:rPr>
            </w:pPr>
            <w:r>
              <w:rPr>
                <w:b/>
                <w:kern w:val="2"/>
                <w:szCs w:val="24"/>
              </w:rPr>
              <w:t>8. PRIEVOLIŲ PAGAL SUTARTĮ ĮVYKDYMO UŽTIKRINIMAS</w:t>
            </w:r>
          </w:p>
        </w:tc>
      </w:tr>
      <w:tr w:rsidR="003F721B" w14:paraId="69B0A772" w14:textId="77777777">
        <w:trPr>
          <w:trHeight w:val="300"/>
        </w:trPr>
        <w:tc>
          <w:tcPr>
            <w:tcW w:w="3094" w:type="dxa"/>
            <w:gridSpan w:val="2"/>
          </w:tcPr>
          <w:p w14:paraId="6AFC0005" w14:textId="77777777" w:rsidR="003F721B" w:rsidRDefault="0034517B">
            <w:pPr>
              <w:rPr>
                <w:b/>
                <w:kern w:val="2"/>
                <w:szCs w:val="24"/>
              </w:rPr>
            </w:pPr>
            <w:r>
              <w:rPr>
                <w:b/>
                <w:kern w:val="2"/>
                <w:szCs w:val="24"/>
              </w:rPr>
              <w:t>8.1. Prievolių pagal Sutartį įvykdymo užtikrinimas</w:t>
            </w:r>
          </w:p>
        </w:tc>
        <w:tc>
          <w:tcPr>
            <w:tcW w:w="6441" w:type="dxa"/>
            <w:gridSpan w:val="2"/>
          </w:tcPr>
          <w:p w14:paraId="60999FCC" w14:textId="1EE9C2D0" w:rsidR="003F721B" w:rsidRDefault="0034517B">
            <w:pPr>
              <w:rPr>
                <w:kern w:val="2"/>
                <w:szCs w:val="24"/>
              </w:rPr>
            </w:pPr>
            <w:r>
              <w:rPr>
                <w:kern w:val="2"/>
                <w:szCs w:val="24"/>
              </w:rPr>
              <w:t>Prievolių pagal Sutartį įvykdymas užtikrinamas:</w:t>
            </w:r>
          </w:p>
          <w:p w14:paraId="0094492D" w14:textId="4CD03FF2" w:rsidR="003F721B" w:rsidRDefault="0034517B">
            <w:pPr>
              <w:rPr>
                <w:kern w:val="2"/>
                <w:szCs w:val="24"/>
              </w:rPr>
            </w:pPr>
            <w:r>
              <w:rPr>
                <w:kern w:val="2"/>
                <w:szCs w:val="24"/>
              </w:rPr>
              <w:t>Netesybomis (delspinigiais, bauda)</w:t>
            </w:r>
            <w:r w:rsidR="001E7AB1">
              <w:rPr>
                <w:kern w:val="2"/>
                <w:szCs w:val="24"/>
              </w:rPr>
              <w:t>.</w:t>
            </w:r>
          </w:p>
          <w:p w14:paraId="365EB0C8" w14:textId="6590FCE2" w:rsidR="003F721B" w:rsidRDefault="003F721B">
            <w:pPr>
              <w:rPr>
                <w:kern w:val="2"/>
                <w:szCs w:val="24"/>
              </w:rPr>
            </w:pPr>
          </w:p>
        </w:tc>
      </w:tr>
      <w:tr w:rsidR="003F721B" w14:paraId="3A2A812C" w14:textId="77777777">
        <w:trPr>
          <w:trHeight w:val="300"/>
        </w:trPr>
        <w:tc>
          <w:tcPr>
            <w:tcW w:w="3094" w:type="dxa"/>
            <w:gridSpan w:val="2"/>
          </w:tcPr>
          <w:p w14:paraId="3914A27F" w14:textId="77777777" w:rsidR="003F721B" w:rsidRDefault="0034517B">
            <w:pPr>
              <w:rPr>
                <w:b/>
                <w:kern w:val="2"/>
                <w:szCs w:val="24"/>
              </w:rPr>
            </w:pPr>
            <w:r>
              <w:rPr>
                <w:b/>
                <w:kern w:val="2"/>
                <w:szCs w:val="24"/>
              </w:rPr>
              <w:t>8.2 Sutarties įvykdymo užtikrinimo galiojimo terminas</w:t>
            </w:r>
          </w:p>
        </w:tc>
        <w:tc>
          <w:tcPr>
            <w:tcW w:w="6441" w:type="dxa"/>
            <w:gridSpan w:val="2"/>
          </w:tcPr>
          <w:p w14:paraId="67AAB30F" w14:textId="77777777" w:rsidR="003F721B" w:rsidRDefault="0034517B">
            <w:pPr>
              <w:rPr>
                <w:kern w:val="2"/>
                <w:szCs w:val="24"/>
              </w:rPr>
            </w:pPr>
            <w:r>
              <w:rPr>
                <w:kern w:val="2"/>
                <w:szCs w:val="24"/>
              </w:rPr>
              <w:t>Netaikoma</w:t>
            </w:r>
          </w:p>
          <w:p w14:paraId="1AA426E2" w14:textId="77777777" w:rsidR="003F721B" w:rsidRDefault="003F721B">
            <w:pPr>
              <w:rPr>
                <w:kern w:val="2"/>
                <w:szCs w:val="24"/>
              </w:rPr>
            </w:pPr>
          </w:p>
          <w:p w14:paraId="7BC11AB5" w14:textId="3420399E" w:rsidR="003F721B" w:rsidRDefault="003F721B">
            <w:pPr>
              <w:rPr>
                <w:kern w:val="2"/>
                <w:szCs w:val="24"/>
              </w:rPr>
            </w:pPr>
          </w:p>
        </w:tc>
      </w:tr>
      <w:tr w:rsidR="003F721B" w14:paraId="475632E2" w14:textId="77777777">
        <w:trPr>
          <w:trHeight w:val="300"/>
        </w:trPr>
        <w:tc>
          <w:tcPr>
            <w:tcW w:w="3094" w:type="dxa"/>
            <w:gridSpan w:val="2"/>
          </w:tcPr>
          <w:p w14:paraId="0BAA52B9" w14:textId="77777777" w:rsidR="003F721B" w:rsidRDefault="0034517B">
            <w:pPr>
              <w:rPr>
                <w:b/>
                <w:kern w:val="2"/>
                <w:szCs w:val="24"/>
              </w:rPr>
            </w:pPr>
            <w:r>
              <w:rPr>
                <w:b/>
                <w:kern w:val="2"/>
                <w:szCs w:val="24"/>
              </w:rPr>
              <w:t>8.3. Sutarties įvykdymo užtikrinimo pateikimas</w:t>
            </w:r>
          </w:p>
        </w:tc>
        <w:tc>
          <w:tcPr>
            <w:tcW w:w="6441" w:type="dxa"/>
            <w:gridSpan w:val="2"/>
          </w:tcPr>
          <w:p w14:paraId="20343F9A" w14:textId="77777777" w:rsidR="003F721B" w:rsidRDefault="0034517B">
            <w:pPr>
              <w:rPr>
                <w:kern w:val="2"/>
                <w:szCs w:val="24"/>
              </w:rPr>
            </w:pPr>
            <w:r>
              <w:rPr>
                <w:kern w:val="2"/>
                <w:szCs w:val="24"/>
              </w:rPr>
              <w:t>Netaikoma</w:t>
            </w:r>
          </w:p>
          <w:p w14:paraId="0F78B9DC" w14:textId="77777777" w:rsidR="003F721B" w:rsidRDefault="003F721B">
            <w:pPr>
              <w:rPr>
                <w:kern w:val="2"/>
                <w:szCs w:val="24"/>
              </w:rPr>
            </w:pPr>
          </w:p>
          <w:p w14:paraId="1719797B" w14:textId="3F1C7600" w:rsidR="003F721B" w:rsidRDefault="003F721B">
            <w:pPr>
              <w:rPr>
                <w:szCs w:val="24"/>
              </w:rPr>
            </w:pPr>
          </w:p>
        </w:tc>
      </w:tr>
      <w:tr w:rsidR="003F721B" w14:paraId="5DE20C9C" w14:textId="77777777">
        <w:trPr>
          <w:trHeight w:val="300"/>
        </w:trPr>
        <w:tc>
          <w:tcPr>
            <w:tcW w:w="9535" w:type="dxa"/>
            <w:gridSpan w:val="4"/>
          </w:tcPr>
          <w:p w14:paraId="50EAE1B7" w14:textId="77777777" w:rsidR="003F721B" w:rsidRDefault="0034517B">
            <w:pPr>
              <w:jc w:val="center"/>
              <w:rPr>
                <w:bCs/>
                <w:kern w:val="2"/>
                <w:szCs w:val="24"/>
              </w:rPr>
            </w:pPr>
            <w:r>
              <w:rPr>
                <w:b/>
                <w:kern w:val="2"/>
                <w:szCs w:val="24"/>
              </w:rPr>
              <w:t>9. ŠALIŲ ATSAKOMYBĖ</w:t>
            </w:r>
          </w:p>
        </w:tc>
      </w:tr>
      <w:tr w:rsidR="003F721B" w14:paraId="615EED7C" w14:textId="77777777">
        <w:trPr>
          <w:trHeight w:val="300"/>
        </w:trPr>
        <w:tc>
          <w:tcPr>
            <w:tcW w:w="3094" w:type="dxa"/>
            <w:gridSpan w:val="2"/>
          </w:tcPr>
          <w:p w14:paraId="440AA26D" w14:textId="77777777" w:rsidR="003F721B" w:rsidRDefault="0034517B">
            <w:pPr>
              <w:rPr>
                <w:b/>
                <w:kern w:val="2"/>
                <w:szCs w:val="24"/>
              </w:rPr>
            </w:pPr>
            <w:r>
              <w:rPr>
                <w:b/>
                <w:kern w:val="2"/>
                <w:szCs w:val="24"/>
              </w:rPr>
              <w:t>9.1. Pirkėjui taikomos netesybos už mokėjimų pagal Sutartį vėlavimą</w:t>
            </w:r>
          </w:p>
        </w:tc>
        <w:tc>
          <w:tcPr>
            <w:tcW w:w="6441" w:type="dxa"/>
            <w:gridSpan w:val="2"/>
          </w:tcPr>
          <w:p w14:paraId="2941EE47" w14:textId="69C8C073" w:rsidR="003F721B" w:rsidRDefault="00EF0479">
            <w:pPr>
              <w:spacing w:line="259" w:lineRule="auto"/>
              <w:rPr>
                <w:bCs/>
                <w:color w:val="000000"/>
                <w:kern w:val="2"/>
                <w:szCs w:val="24"/>
              </w:rPr>
            </w:pPr>
            <w:r>
              <w:rPr>
                <w:color w:val="000000"/>
              </w:rPr>
              <w:t>Jei Pirkėjas, gavęs tinkamai pateiktą ir užpildytą Sąskaitą, uždelsia atsiskaityti už tinkamai Tiekėjo suteiktas kokybiškas Paslaugas per Sutartyje nurodytą terminą, Tiekėjas nuo kitos nei nustatytas terminas dienos skaičiuoja Pirkėjui 0,03 (tris šimtąsias) procento dydžio delspinigius nuo neapmokėtos sumos be PVM už kiekvieną vėlavimo dieną.</w:t>
            </w:r>
            <w:r>
              <w:rPr>
                <w:bCs/>
                <w:color w:val="000000"/>
                <w:kern w:val="2"/>
                <w:szCs w:val="24"/>
              </w:rPr>
              <w:t>  </w:t>
            </w:r>
          </w:p>
        </w:tc>
      </w:tr>
      <w:tr w:rsidR="003F721B" w14:paraId="4689171E" w14:textId="77777777">
        <w:trPr>
          <w:trHeight w:val="300"/>
        </w:trPr>
        <w:tc>
          <w:tcPr>
            <w:tcW w:w="3094" w:type="dxa"/>
            <w:gridSpan w:val="2"/>
          </w:tcPr>
          <w:p w14:paraId="11C9AA22" w14:textId="77777777" w:rsidR="003F721B" w:rsidRDefault="0034517B">
            <w:pPr>
              <w:rPr>
                <w:b/>
                <w:kern w:val="2"/>
                <w:szCs w:val="24"/>
              </w:rPr>
            </w:pPr>
            <w:r>
              <w:rPr>
                <w:b/>
                <w:szCs w:val="24"/>
              </w:rPr>
              <w:t>9.2. Tiekėjui taikomos netesybos</w:t>
            </w:r>
          </w:p>
        </w:tc>
        <w:tc>
          <w:tcPr>
            <w:tcW w:w="6441" w:type="dxa"/>
            <w:gridSpan w:val="2"/>
          </w:tcPr>
          <w:p w14:paraId="64369732" w14:textId="77777777" w:rsidR="00EF0479" w:rsidRDefault="00EF0479" w:rsidP="00EF0479">
            <w:pPr>
              <w:jc w:val="both"/>
              <w:rPr>
                <w:color w:val="000000"/>
              </w:rPr>
            </w:pPr>
            <w:r>
              <w:rPr>
                <w:color w:val="000000"/>
              </w:rPr>
              <w:t>9.2.1. Jeigu Tiekėjas vėluoja suteikti Paslaugas arba nevykdo kitų sutartinių įsipareigojimų, Pirkėjas nuo kitos nei nustatytas terminas dienos Tiekėjui skaičiuoja 0,03 (tris šimtąsias) procento dydžio delspinigius už kiekvieną uždelstą dieną nuo laiku nesuteiktų Paslaugų ar kitų sutartinių įsipareigojimų nevykdymo kainos be PVM.</w:t>
            </w:r>
          </w:p>
          <w:p w14:paraId="1D534510" w14:textId="77777777" w:rsidR="00EF0479" w:rsidRDefault="00EF0479" w:rsidP="00EF0479">
            <w:pPr>
              <w:rPr>
                <w:color w:val="000000"/>
              </w:rPr>
            </w:pPr>
          </w:p>
          <w:p w14:paraId="289A67B3" w14:textId="27A97C67" w:rsidR="003F721B" w:rsidRDefault="00EF0479">
            <w:r>
              <w:rPr>
                <w:color w:val="000000"/>
              </w:rPr>
              <w:t>9.2.2. Tiekėjas privalo sumokėti Pirkėjui netesybas per 7 (septynias) kalendorines dienas nuo Pirkėjo pareikalavimo, jeigu netesybų suma nėra išskaitoma iš Tiekėjui mokėtinos sumos.</w:t>
            </w:r>
          </w:p>
        </w:tc>
      </w:tr>
      <w:tr w:rsidR="003F721B" w14:paraId="4C5BE70A" w14:textId="77777777">
        <w:trPr>
          <w:trHeight w:val="300"/>
        </w:trPr>
        <w:tc>
          <w:tcPr>
            <w:tcW w:w="3094" w:type="dxa"/>
            <w:gridSpan w:val="2"/>
          </w:tcPr>
          <w:p w14:paraId="1448B29E" w14:textId="77777777" w:rsidR="003F721B" w:rsidRDefault="0034517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261AA693" w14:textId="77777777" w:rsidR="00EF0479" w:rsidRDefault="00EF0479" w:rsidP="00EF0479">
            <w:pPr>
              <w:jc w:val="both"/>
              <w:rPr>
                <w:color w:val="000000"/>
              </w:rPr>
            </w:pPr>
            <w:r>
              <w:rPr>
                <w:color w:val="000000"/>
              </w:rPr>
              <w:t>9.3.1. Nutraukus Sutartį dėl esminio Sutarties pažeidimo, nustatyto Sutarties Specialiosiose sąlygose, mokama 5 (penkių) procentų dydžio bauda nuo Pradinės Sutarties vertės, nurodytos Specialiųjų sąlygų 5.2 punkte.</w:t>
            </w:r>
          </w:p>
          <w:p w14:paraId="67752C9E" w14:textId="77777777" w:rsidR="00EF0479" w:rsidRDefault="00EF0479" w:rsidP="00EF0479">
            <w:pPr>
              <w:rPr>
                <w:color w:val="000000"/>
              </w:rPr>
            </w:pPr>
          </w:p>
          <w:p w14:paraId="18BE01E8" w14:textId="77079F17" w:rsidR="003F721B" w:rsidRDefault="00EF0479">
            <w:pPr>
              <w:rPr>
                <w:bCs/>
                <w:kern w:val="2"/>
                <w:szCs w:val="24"/>
              </w:rPr>
            </w:pPr>
            <w:r>
              <w:rPr>
                <w:color w:val="000000"/>
              </w:rPr>
              <w:t>9.3.2. Nepagrįstai nutraukus Sutarties vykdymą ne Sutartyje nustatyta tvarka, mokama 5 (penkių) procentų dydžio bauda nuo Pradinės Sutarties vertės, nurodytos Specialiųjų sąlygų 5.2 punkte.</w:t>
            </w:r>
          </w:p>
        </w:tc>
      </w:tr>
      <w:tr w:rsidR="003F721B" w14:paraId="78B227EC" w14:textId="77777777">
        <w:trPr>
          <w:trHeight w:val="300"/>
        </w:trPr>
        <w:tc>
          <w:tcPr>
            <w:tcW w:w="3094" w:type="dxa"/>
            <w:gridSpan w:val="2"/>
          </w:tcPr>
          <w:p w14:paraId="7CBB4897" w14:textId="77777777" w:rsidR="003F721B" w:rsidRDefault="0034517B">
            <w:pPr>
              <w:rPr>
                <w:b/>
                <w:kern w:val="2"/>
                <w:szCs w:val="24"/>
              </w:rPr>
            </w:pPr>
            <w:r>
              <w:rPr>
                <w:b/>
                <w:kern w:val="2"/>
                <w:szCs w:val="24"/>
              </w:rPr>
              <w:t xml:space="preserve">9.4. Tiekėjui taikoma bauda dėl esamų subtiekėjų ar specialistų pakeitimo / naujų subtiekėjų </w:t>
            </w:r>
            <w:r>
              <w:rPr>
                <w:b/>
                <w:kern w:val="2"/>
                <w:szCs w:val="24"/>
              </w:rPr>
              <w:lastRenderedPageBreak/>
              <w:t>pasitelkimo nesilaikant Bendrosiose sąlygose nurodytos subtiekėjų ir (ar) specialistų keitimo tvarkos</w:t>
            </w:r>
          </w:p>
        </w:tc>
        <w:tc>
          <w:tcPr>
            <w:tcW w:w="6441" w:type="dxa"/>
            <w:gridSpan w:val="2"/>
          </w:tcPr>
          <w:p w14:paraId="3185E515" w14:textId="3F5804AF" w:rsidR="003F721B" w:rsidRDefault="00DC1D4E">
            <w:pPr>
              <w:rPr>
                <w:bCs/>
                <w:kern w:val="2"/>
                <w:szCs w:val="24"/>
              </w:rPr>
            </w:pPr>
            <w:r w:rsidRPr="0066342B">
              <w:rPr>
                <w:bCs/>
                <w:color w:val="000000"/>
                <w:kern w:val="2"/>
                <w:szCs w:val="24"/>
              </w:rPr>
              <w:lastRenderedPageBreak/>
              <w:t>Teikėjui taikoma 500 Eur (penkių šimtų eurų) bauda už kiekvieną pažeidimo atvejį dėl esamų subteikėjų ar specialistų pakeitimo / naujų subteikėjų pasitelkimo nesilaikant subteikėjų ir (ar) specialistų keitimo tvarkos.</w:t>
            </w:r>
          </w:p>
        </w:tc>
      </w:tr>
      <w:tr w:rsidR="003F721B" w14:paraId="775E945D" w14:textId="77777777">
        <w:trPr>
          <w:trHeight w:val="300"/>
        </w:trPr>
        <w:tc>
          <w:tcPr>
            <w:tcW w:w="3094" w:type="dxa"/>
            <w:gridSpan w:val="2"/>
          </w:tcPr>
          <w:p w14:paraId="65B28C02" w14:textId="77777777" w:rsidR="003F721B" w:rsidRDefault="0034517B">
            <w:pPr>
              <w:rPr>
                <w:b/>
                <w:kern w:val="2"/>
                <w:szCs w:val="24"/>
              </w:rPr>
            </w:pPr>
            <w:r>
              <w:rPr>
                <w:b/>
                <w:kern w:val="2"/>
                <w:szCs w:val="24"/>
              </w:rPr>
              <w:t>9.5. Tiekėjui taikomos baudos dėl aplinkosauginių ir (arba) socialinių kriterijų nesilaikymo</w:t>
            </w:r>
          </w:p>
        </w:tc>
        <w:tc>
          <w:tcPr>
            <w:tcW w:w="6441" w:type="dxa"/>
            <w:gridSpan w:val="2"/>
          </w:tcPr>
          <w:p w14:paraId="229B3EEA" w14:textId="77777777" w:rsidR="00DC1D4E" w:rsidRDefault="00DC1D4E" w:rsidP="00DC1D4E">
            <w:pPr>
              <w:rPr>
                <w:bCs/>
                <w:kern w:val="2"/>
                <w:szCs w:val="24"/>
              </w:rPr>
            </w:pPr>
            <w:r w:rsidRPr="0066342B">
              <w:rPr>
                <w:bCs/>
                <w:color w:val="000000"/>
                <w:kern w:val="2"/>
                <w:szCs w:val="24"/>
              </w:rPr>
              <w:t>Teikėjui taikoma 500 Eur (penkių šimtų eurų) bauda už kiekvieną pažeidimo atvejį</w:t>
            </w:r>
            <w:r>
              <w:rPr>
                <w:bCs/>
                <w:color w:val="000000"/>
                <w:kern w:val="2"/>
                <w:szCs w:val="24"/>
              </w:rPr>
              <w:t>.</w:t>
            </w:r>
          </w:p>
          <w:p w14:paraId="70B1FDB2" w14:textId="26F3572C" w:rsidR="003F721B" w:rsidRDefault="003F721B">
            <w:pPr>
              <w:rPr>
                <w:bCs/>
                <w:color w:val="4472C4"/>
                <w:kern w:val="2"/>
                <w:szCs w:val="24"/>
              </w:rPr>
            </w:pPr>
          </w:p>
        </w:tc>
      </w:tr>
      <w:tr w:rsidR="003F721B" w14:paraId="2390CBB0" w14:textId="77777777">
        <w:trPr>
          <w:trHeight w:val="300"/>
        </w:trPr>
        <w:tc>
          <w:tcPr>
            <w:tcW w:w="3094" w:type="dxa"/>
            <w:gridSpan w:val="2"/>
          </w:tcPr>
          <w:p w14:paraId="026EB9FC" w14:textId="77777777" w:rsidR="003F721B" w:rsidRDefault="0034517B">
            <w:pPr>
              <w:rPr>
                <w:b/>
                <w:kern w:val="2"/>
                <w:szCs w:val="24"/>
              </w:rPr>
            </w:pPr>
            <w:r>
              <w:rPr>
                <w:b/>
                <w:kern w:val="2"/>
                <w:szCs w:val="24"/>
              </w:rPr>
              <w:t>9.6. Tiekėjui / Pirkėjui taikoma bauda dėl konfidencialumo reikalavimų nesilaikymo</w:t>
            </w:r>
          </w:p>
        </w:tc>
        <w:tc>
          <w:tcPr>
            <w:tcW w:w="6441" w:type="dxa"/>
            <w:gridSpan w:val="2"/>
          </w:tcPr>
          <w:p w14:paraId="6CE1B84F" w14:textId="77777777" w:rsidR="003F721B" w:rsidRDefault="0034517B">
            <w:pPr>
              <w:rPr>
                <w:bCs/>
                <w:kern w:val="2"/>
                <w:szCs w:val="24"/>
              </w:rPr>
            </w:pPr>
            <w:r>
              <w:rPr>
                <w:bCs/>
                <w:kern w:val="2"/>
                <w:szCs w:val="24"/>
              </w:rPr>
              <w:t>Netaikoma</w:t>
            </w:r>
          </w:p>
          <w:p w14:paraId="2A689EA5" w14:textId="77777777" w:rsidR="003F721B" w:rsidRDefault="003F721B">
            <w:pPr>
              <w:rPr>
                <w:bCs/>
                <w:kern w:val="2"/>
                <w:szCs w:val="24"/>
              </w:rPr>
            </w:pPr>
          </w:p>
          <w:p w14:paraId="3003F9BE" w14:textId="2A873A17" w:rsidR="003F721B" w:rsidRDefault="003F721B">
            <w:pPr>
              <w:rPr>
                <w:bCs/>
                <w:color w:val="4472C4"/>
                <w:kern w:val="2"/>
                <w:szCs w:val="24"/>
              </w:rPr>
            </w:pPr>
          </w:p>
        </w:tc>
      </w:tr>
      <w:tr w:rsidR="003F721B" w14:paraId="0E11B61B" w14:textId="77777777">
        <w:trPr>
          <w:trHeight w:val="300"/>
        </w:trPr>
        <w:tc>
          <w:tcPr>
            <w:tcW w:w="3094" w:type="dxa"/>
            <w:gridSpan w:val="2"/>
          </w:tcPr>
          <w:p w14:paraId="04E2D45E" w14:textId="77777777" w:rsidR="003F721B" w:rsidRDefault="0034517B">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A1D389D" w14:textId="75A69AA8" w:rsidR="003F721B" w:rsidRDefault="0034517B" w:rsidP="00146132">
            <w:pPr>
              <w:rPr>
                <w:bCs/>
                <w:color w:val="4472C4"/>
                <w:kern w:val="2"/>
                <w:szCs w:val="24"/>
              </w:rPr>
            </w:pPr>
            <w:r>
              <w:rPr>
                <w:bCs/>
                <w:szCs w:val="24"/>
              </w:rPr>
              <w:t xml:space="preserve">Netaikoma </w:t>
            </w:r>
          </w:p>
        </w:tc>
      </w:tr>
      <w:tr w:rsidR="003F721B" w14:paraId="702D79A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883DFD5" w14:textId="77777777" w:rsidR="003F721B" w:rsidRDefault="0034517B">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62EC6CB" w14:textId="77777777" w:rsidR="003F721B" w:rsidRDefault="0034517B">
            <w:pPr>
              <w:rPr>
                <w:bCs/>
                <w:kern w:val="2"/>
                <w:szCs w:val="24"/>
              </w:rPr>
            </w:pPr>
            <w:r>
              <w:rPr>
                <w:bCs/>
                <w:kern w:val="2"/>
                <w:szCs w:val="24"/>
              </w:rPr>
              <w:t>Netaikoma</w:t>
            </w:r>
          </w:p>
          <w:p w14:paraId="5B8D4079" w14:textId="77777777" w:rsidR="003F721B" w:rsidRDefault="003F721B">
            <w:pPr>
              <w:rPr>
                <w:bCs/>
                <w:kern w:val="2"/>
                <w:szCs w:val="24"/>
              </w:rPr>
            </w:pPr>
          </w:p>
          <w:p w14:paraId="34245068" w14:textId="516B55BB" w:rsidR="003F721B" w:rsidRDefault="003F721B">
            <w:pPr>
              <w:rPr>
                <w:bCs/>
                <w:color w:val="4472C4"/>
                <w:kern w:val="2"/>
                <w:szCs w:val="24"/>
              </w:rPr>
            </w:pPr>
          </w:p>
        </w:tc>
      </w:tr>
      <w:tr w:rsidR="003F721B" w14:paraId="73A08133" w14:textId="77777777">
        <w:trPr>
          <w:trHeight w:val="300"/>
        </w:trPr>
        <w:tc>
          <w:tcPr>
            <w:tcW w:w="3094" w:type="dxa"/>
            <w:gridSpan w:val="2"/>
          </w:tcPr>
          <w:p w14:paraId="1B9FD2C8" w14:textId="77777777" w:rsidR="003F721B" w:rsidRDefault="0034517B">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D660C9C" w14:textId="77777777" w:rsidR="003F721B" w:rsidRDefault="0034517B">
            <w:pPr>
              <w:rPr>
                <w:bCs/>
                <w:kern w:val="2"/>
                <w:szCs w:val="24"/>
              </w:rPr>
            </w:pPr>
            <w:r>
              <w:rPr>
                <w:bCs/>
                <w:kern w:val="2"/>
                <w:szCs w:val="24"/>
              </w:rPr>
              <w:t>Netaikoma</w:t>
            </w:r>
          </w:p>
          <w:p w14:paraId="7A743269" w14:textId="77777777" w:rsidR="003F721B" w:rsidRDefault="003F721B">
            <w:pPr>
              <w:rPr>
                <w:bCs/>
                <w:szCs w:val="24"/>
              </w:rPr>
            </w:pPr>
          </w:p>
          <w:p w14:paraId="56BEDFE7" w14:textId="77777777" w:rsidR="003F721B" w:rsidRDefault="003F721B">
            <w:pPr>
              <w:rPr>
                <w:bCs/>
                <w:color w:val="4472C4"/>
                <w:kern w:val="2"/>
                <w:szCs w:val="24"/>
              </w:rPr>
            </w:pPr>
          </w:p>
        </w:tc>
      </w:tr>
      <w:tr w:rsidR="003F721B" w14:paraId="3590F674" w14:textId="77777777">
        <w:trPr>
          <w:trHeight w:val="300"/>
        </w:trPr>
        <w:tc>
          <w:tcPr>
            <w:tcW w:w="9535" w:type="dxa"/>
            <w:gridSpan w:val="4"/>
          </w:tcPr>
          <w:p w14:paraId="3B07CEB0" w14:textId="77777777" w:rsidR="003F721B" w:rsidRDefault="0034517B">
            <w:pPr>
              <w:jc w:val="center"/>
              <w:rPr>
                <w:color w:val="4472C4"/>
                <w:kern w:val="2"/>
                <w:szCs w:val="24"/>
              </w:rPr>
            </w:pPr>
            <w:bookmarkStart w:id="0" w:name="_Hlk203983079"/>
            <w:r>
              <w:rPr>
                <w:b/>
                <w:kern w:val="2"/>
                <w:szCs w:val="24"/>
              </w:rPr>
              <w:t>10. ESMINĖS SUTARTIES SĄLYGOS</w:t>
            </w:r>
          </w:p>
        </w:tc>
      </w:tr>
      <w:tr w:rsidR="003F721B" w14:paraId="2A8291B9" w14:textId="77777777">
        <w:trPr>
          <w:trHeight w:val="300"/>
        </w:trPr>
        <w:tc>
          <w:tcPr>
            <w:tcW w:w="3094" w:type="dxa"/>
            <w:gridSpan w:val="2"/>
          </w:tcPr>
          <w:p w14:paraId="154B82AE" w14:textId="77777777" w:rsidR="003F721B" w:rsidRDefault="0034517B">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710D6C23" w14:textId="20BD1FAE" w:rsidR="00CF4F40" w:rsidRPr="00CF4F40" w:rsidRDefault="00CF4F40" w:rsidP="00B34435">
            <w:pPr>
              <w:spacing w:line="276" w:lineRule="auto"/>
              <w:rPr>
                <w:kern w:val="2"/>
                <w:szCs w:val="24"/>
              </w:rPr>
            </w:pPr>
            <w:r w:rsidRPr="00CF4F40">
              <w:rPr>
                <w:kern w:val="2"/>
                <w:szCs w:val="24"/>
              </w:rPr>
              <w:t>Šios Sutarties sąlygos laikomos esminėmis, jų nesilaikymas gali būti laikomas pagrindu vienašališkai nutraukti Sutartį bei</w:t>
            </w:r>
            <w:r w:rsidR="000F7C40">
              <w:rPr>
                <w:kern w:val="2"/>
                <w:szCs w:val="24"/>
              </w:rPr>
              <w:t xml:space="preserve"> </w:t>
            </w:r>
            <w:r w:rsidRPr="00CF4F40">
              <w:rPr>
                <w:kern w:val="2"/>
                <w:szCs w:val="24"/>
              </w:rPr>
              <w:t>Tiekėją įtraukti į Nepatikimų tiekėjų sąrašą:</w:t>
            </w:r>
          </w:p>
          <w:p w14:paraId="2AFA7107" w14:textId="48B729AE" w:rsidR="00CF4F40" w:rsidRPr="00CF4F40" w:rsidRDefault="00CF4F40" w:rsidP="00B34435">
            <w:pPr>
              <w:numPr>
                <w:ilvl w:val="0"/>
                <w:numId w:val="1"/>
              </w:numPr>
              <w:spacing w:line="276" w:lineRule="auto"/>
              <w:rPr>
                <w:kern w:val="2"/>
                <w:szCs w:val="24"/>
              </w:rPr>
            </w:pPr>
            <w:r w:rsidRPr="00CF4F40">
              <w:rPr>
                <w:b/>
                <w:bCs/>
                <w:kern w:val="2"/>
                <w:szCs w:val="24"/>
              </w:rPr>
              <w:t>Darbų pradžia ir grafiko sudarymas</w:t>
            </w:r>
            <w:r w:rsidR="00567471">
              <w:rPr>
                <w:b/>
                <w:bCs/>
                <w:kern w:val="2"/>
                <w:szCs w:val="24"/>
              </w:rPr>
              <w:t xml:space="preserve">. </w:t>
            </w:r>
            <w:r w:rsidRPr="00CF4F40">
              <w:rPr>
                <w:kern w:val="2"/>
                <w:szCs w:val="24"/>
              </w:rPr>
              <w:t xml:space="preserve">Tiekėjas privalo su </w:t>
            </w:r>
            <w:r w:rsidR="00B73A86">
              <w:rPr>
                <w:kern w:val="2"/>
                <w:szCs w:val="24"/>
              </w:rPr>
              <w:t>Pirkėju</w:t>
            </w:r>
            <w:r w:rsidR="00B73A86" w:rsidRPr="00CF4F40">
              <w:rPr>
                <w:kern w:val="2"/>
                <w:szCs w:val="24"/>
              </w:rPr>
              <w:t xml:space="preserve"> </w:t>
            </w:r>
            <w:r w:rsidRPr="00CF4F40">
              <w:rPr>
                <w:kern w:val="2"/>
                <w:szCs w:val="24"/>
              </w:rPr>
              <w:t xml:space="preserve">suderinti </w:t>
            </w:r>
            <w:r w:rsidR="009F7AEF">
              <w:rPr>
                <w:kern w:val="2"/>
                <w:szCs w:val="24"/>
              </w:rPr>
              <w:t>visų Paslaugų</w:t>
            </w:r>
            <w:r w:rsidR="00092882">
              <w:rPr>
                <w:kern w:val="2"/>
                <w:szCs w:val="24"/>
              </w:rPr>
              <w:t xml:space="preserve"> teikimo</w:t>
            </w:r>
            <w:r w:rsidRPr="00CF4F40">
              <w:rPr>
                <w:kern w:val="2"/>
                <w:szCs w:val="24"/>
              </w:rPr>
              <w:t xml:space="preserve"> grafiką</w:t>
            </w:r>
            <w:r w:rsidR="007F7DE1">
              <w:rPr>
                <w:kern w:val="2"/>
                <w:szCs w:val="24"/>
              </w:rPr>
              <w:t xml:space="preserve"> (išskyrus socialinių tinklų reklamos grafiką)</w:t>
            </w:r>
            <w:r w:rsidRPr="00CF4F40">
              <w:rPr>
                <w:kern w:val="2"/>
                <w:szCs w:val="24"/>
              </w:rPr>
              <w:t xml:space="preserve"> ir surengti bendrą susitikimą per 10 (dešimt) darbo dienų nuo Sutarties pasirašymo datos</w:t>
            </w:r>
            <w:r>
              <w:rPr>
                <w:kern w:val="2"/>
                <w:szCs w:val="24"/>
              </w:rPr>
              <w:t>.</w:t>
            </w:r>
            <w:r w:rsidRPr="00CF4F40">
              <w:rPr>
                <w:kern w:val="2"/>
                <w:szCs w:val="24"/>
              </w:rPr>
              <w:br/>
            </w:r>
            <w:r w:rsidRPr="00CF4F40">
              <w:rPr>
                <w:b/>
                <w:bCs/>
                <w:kern w:val="2"/>
                <w:szCs w:val="24"/>
              </w:rPr>
              <w:t>Pažeidimu laikoma:</w:t>
            </w:r>
            <w:r w:rsidRPr="00CF4F40">
              <w:rPr>
                <w:kern w:val="2"/>
                <w:szCs w:val="24"/>
              </w:rPr>
              <w:t xml:space="preserve"> jeigu susitikimas nevyksta arba grafikas nesuderinamas per nurodytą terminą.</w:t>
            </w:r>
          </w:p>
          <w:p w14:paraId="64CEEC30" w14:textId="35C6C790" w:rsidR="00CF4F40" w:rsidRPr="00CF4F40" w:rsidRDefault="00E34D60" w:rsidP="00B34435">
            <w:pPr>
              <w:numPr>
                <w:ilvl w:val="0"/>
                <w:numId w:val="1"/>
              </w:numPr>
              <w:spacing w:line="276" w:lineRule="auto"/>
              <w:rPr>
                <w:kern w:val="2"/>
                <w:szCs w:val="24"/>
              </w:rPr>
            </w:pPr>
            <w:r>
              <w:rPr>
                <w:b/>
                <w:bCs/>
                <w:kern w:val="2"/>
                <w:szCs w:val="24"/>
              </w:rPr>
              <w:t>Socialinių tinklų r</w:t>
            </w:r>
            <w:r w:rsidR="00CF4F40" w:rsidRPr="00CF4F40">
              <w:rPr>
                <w:b/>
                <w:bCs/>
                <w:kern w:val="2"/>
                <w:szCs w:val="24"/>
              </w:rPr>
              <w:t>eklamos grafiko suderinimas</w:t>
            </w:r>
            <w:r w:rsidR="00567471">
              <w:rPr>
                <w:b/>
                <w:bCs/>
                <w:kern w:val="2"/>
                <w:szCs w:val="24"/>
              </w:rPr>
              <w:t xml:space="preserve">. </w:t>
            </w:r>
            <w:r w:rsidR="00CF4F40" w:rsidRPr="00CF4F40">
              <w:rPr>
                <w:kern w:val="2"/>
                <w:szCs w:val="24"/>
              </w:rPr>
              <w:t xml:space="preserve">Tiekėjas privalo suderinti socialinių tinklų reklamos grafiką per 15 (penkiolika) darbo dienų nuo Sutarties </w:t>
            </w:r>
            <w:r w:rsidR="00CF4F40" w:rsidRPr="00CF4F40">
              <w:rPr>
                <w:kern w:val="2"/>
                <w:szCs w:val="24"/>
              </w:rPr>
              <w:lastRenderedPageBreak/>
              <w:t>pasirašymo datos</w:t>
            </w:r>
            <w:r w:rsidR="00CF4F40">
              <w:rPr>
                <w:kern w:val="2"/>
                <w:szCs w:val="24"/>
              </w:rPr>
              <w:t>.</w:t>
            </w:r>
            <w:r w:rsidR="00CF4F40" w:rsidRPr="00CF4F40">
              <w:rPr>
                <w:kern w:val="2"/>
                <w:szCs w:val="24"/>
              </w:rPr>
              <w:br/>
            </w:r>
            <w:r w:rsidR="00CF4F40" w:rsidRPr="00CF4F40">
              <w:rPr>
                <w:b/>
                <w:bCs/>
                <w:kern w:val="2"/>
                <w:szCs w:val="24"/>
              </w:rPr>
              <w:t>Pažeidimu laikoma:</w:t>
            </w:r>
            <w:r w:rsidR="00CF4F40" w:rsidRPr="00CF4F40">
              <w:rPr>
                <w:kern w:val="2"/>
                <w:szCs w:val="24"/>
              </w:rPr>
              <w:t xml:space="preserve"> jeigu reklamos planas nesuderinamas per nustatytą terminą.</w:t>
            </w:r>
          </w:p>
          <w:p w14:paraId="7147D4B0" w14:textId="2624A178" w:rsidR="00CF4F40" w:rsidRPr="00CF4F40" w:rsidRDefault="00CF4F40" w:rsidP="00B34435">
            <w:pPr>
              <w:numPr>
                <w:ilvl w:val="0"/>
                <w:numId w:val="1"/>
              </w:numPr>
              <w:spacing w:line="276" w:lineRule="auto"/>
              <w:rPr>
                <w:kern w:val="2"/>
                <w:szCs w:val="24"/>
              </w:rPr>
            </w:pPr>
            <w:r w:rsidRPr="00CF4F40">
              <w:rPr>
                <w:b/>
                <w:bCs/>
                <w:kern w:val="2"/>
                <w:szCs w:val="24"/>
              </w:rPr>
              <w:t xml:space="preserve">Statinių publikacijų paruošimas ir </w:t>
            </w:r>
            <w:r w:rsidR="007F7DE1">
              <w:rPr>
                <w:b/>
                <w:bCs/>
                <w:kern w:val="2"/>
                <w:szCs w:val="24"/>
              </w:rPr>
              <w:t>viešinimas</w:t>
            </w:r>
            <w:r w:rsidR="00567471">
              <w:rPr>
                <w:b/>
                <w:bCs/>
                <w:kern w:val="2"/>
                <w:szCs w:val="24"/>
              </w:rPr>
              <w:t xml:space="preserve">. </w:t>
            </w:r>
            <w:r w:rsidRPr="00CF4F40">
              <w:rPr>
                <w:kern w:val="2"/>
                <w:szCs w:val="24"/>
              </w:rPr>
              <w:t xml:space="preserve">Pirmoji publikacija turi būti suderinta ir paviešinta per 10 (dešimt) darbo dienų nuo </w:t>
            </w:r>
            <w:r w:rsidR="00266C31">
              <w:rPr>
                <w:kern w:val="2"/>
                <w:szCs w:val="24"/>
              </w:rPr>
              <w:t>Paslaugų teikimo</w:t>
            </w:r>
            <w:r w:rsidR="00266C31" w:rsidRPr="00CF4F40">
              <w:rPr>
                <w:kern w:val="2"/>
                <w:szCs w:val="24"/>
              </w:rPr>
              <w:t xml:space="preserve"> </w:t>
            </w:r>
            <w:r w:rsidRPr="00CF4F40">
              <w:rPr>
                <w:kern w:val="2"/>
                <w:szCs w:val="24"/>
              </w:rPr>
              <w:t xml:space="preserve">grafiko suderinimo datos, o kiekviena kita – derinama su </w:t>
            </w:r>
            <w:r w:rsidR="00266C31">
              <w:rPr>
                <w:kern w:val="2"/>
                <w:szCs w:val="24"/>
              </w:rPr>
              <w:t>Pirkėju</w:t>
            </w:r>
            <w:r w:rsidR="00266C31" w:rsidRPr="00CF4F40">
              <w:rPr>
                <w:kern w:val="2"/>
                <w:szCs w:val="24"/>
              </w:rPr>
              <w:t xml:space="preserve"> </w:t>
            </w:r>
            <w:r w:rsidRPr="00CF4F40">
              <w:rPr>
                <w:kern w:val="2"/>
                <w:szCs w:val="24"/>
              </w:rPr>
              <w:t>ne vėliau kaip likus 2 (dviem) darbo dienoms iki paskelbimo.</w:t>
            </w:r>
            <w:r w:rsidRPr="00CF4F40">
              <w:rPr>
                <w:kern w:val="2"/>
                <w:szCs w:val="24"/>
              </w:rPr>
              <w:br/>
            </w:r>
            <w:r w:rsidRPr="00CF4F40">
              <w:rPr>
                <w:b/>
                <w:bCs/>
                <w:kern w:val="2"/>
                <w:szCs w:val="24"/>
              </w:rPr>
              <w:t>Pažeidimu laikoma:</w:t>
            </w:r>
            <w:r w:rsidRPr="00CF4F40">
              <w:rPr>
                <w:kern w:val="2"/>
                <w:szCs w:val="24"/>
              </w:rPr>
              <w:t xml:space="preserve"> jei publikacijos pavėluojamos arba viešinamos be reikiamo išankstinio suderinimo.</w:t>
            </w:r>
          </w:p>
          <w:p w14:paraId="6BB74950" w14:textId="6B6FD6AB" w:rsidR="00CF4F40" w:rsidRPr="00CF4F40" w:rsidRDefault="00CF4F40" w:rsidP="00B34435">
            <w:pPr>
              <w:numPr>
                <w:ilvl w:val="0"/>
                <w:numId w:val="1"/>
              </w:numPr>
              <w:spacing w:line="276" w:lineRule="auto"/>
              <w:rPr>
                <w:kern w:val="2"/>
                <w:szCs w:val="24"/>
              </w:rPr>
            </w:pPr>
            <w:r w:rsidRPr="00CF4F40">
              <w:rPr>
                <w:b/>
                <w:bCs/>
                <w:kern w:val="2"/>
                <w:szCs w:val="24"/>
              </w:rPr>
              <w:t xml:space="preserve">Dinaminių publikacijų paruošimas ir </w:t>
            </w:r>
            <w:r w:rsidR="00E34D60">
              <w:rPr>
                <w:b/>
                <w:bCs/>
                <w:kern w:val="2"/>
                <w:szCs w:val="24"/>
              </w:rPr>
              <w:t>viešinimas</w:t>
            </w:r>
            <w:r w:rsidR="00567471">
              <w:rPr>
                <w:b/>
                <w:bCs/>
                <w:kern w:val="2"/>
                <w:szCs w:val="24"/>
              </w:rPr>
              <w:t xml:space="preserve">. </w:t>
            </w:r>
            <w:r w:rsidRPr="00CF4F40">
              <w:rPr>
                <w:kern w:val="2"/>
                <w:szCs w:val="24"/>
              </w:rPr>
              <w:t xml:space="preserve">Pirmoji dinaminė publikacija turi būti suderinta ir paviešinta per 15 (penkiolika) darbo dienų nuo </w:t>
            </w:r>
            <w:r w:rsidR="00715FA5">
              <w:rPr>
                <w:kern w:val="2"/>
                <w:szCs w:val="24"/>
              </w:rPr>
              <w:t>Paslaugų teikimo</w:t>
            </w:r>
            <w:r w:rsidR="00715FA5" w:rsidRPr="00CF4F40">
              <w:rPr>
                <w:kern w:val="2"/>
                <w:szCs w:val="24"/>
              </w:rPr>
              <w:t xml:space="preserve"> </w:t>
            </w:r>
            <w:r w:rsidRPr="00CF4F40">
              <w:rPr>
                <w:kern w:val="2"/>
                <w:szCs w:val="24"/>
              </w:rPr>
              <w:t xml:space="preserve">grafiko suderinimo datos, o kiekviena kita – derinama su </w:t>
            </w:r>
            <w:r w:rsidR="00715FA5">
              <w:rPr>
                <w:kern w:val="2"/>
                <w:szCs w:val="24"/>
              </w:rPr>
              <w:t>Pirkėju</w:t>
            </w:r>
            <w:r w:rsidR="00715FA5" w:rsidRPr="00CF4F40">
              <w:rPr>
                <w:kern w:val="2"/>
                <w:szCs w:val="24"/>
              </w:rPr>
              <w:t xml:space="preserve"> </w:t>
            </w:r>
            <w:r w:rsidRPr="00CF4F40">
              <w:rPr>
                <w:kern w:val="2"/>
                <w:szCs w:val="24"/>
              </w:rPr>
              <w:t>ne vėliau kaip likus 2 (dviem) darbo dienoms iki paskelbimo.</w:t>
            </w:r>
            <w:r w:rsidRPr="00CF4F40">
              <w:rPr>
                <w:kern w:val="2"/>
                <w:szCs w:val="24"/>
              </w:rPr>
              <w:br/>
            </w:r>
            <w:r w:rsidRPr="00CF4F40">
              <w:rPr>
                <w:b/>
                <w:bCs/>
                <w:kern w:val="2"/>
                <w:szCs w:val="24"/>
              </w:rPr>
              <w:t>Pažeidimu laikoma:</w:t>
            </w:r>
            <w:r w:rsidRPr="00CF4F40">
              <w:rPr>
                <w:kern w:val="2"/>
                <w:szCs w:val="24"/>
              </w:rPr>
              <w:t xml:space="preserve"> jei terminai </w:t>
            </w:r>
            <w:r w:rsidR="000F7C40" w:rsidRPr="00CF4F40">
              <w:rPr>
                <w:kern w:val="2"/>
                <w:szCs w:val="24"/>
              </w:rPr>
              <w:t>neišlaikomi</w:t>
            </w:r>
            <w:r w:rsidRPr="00CF4F40">
              <w:rPr>
                <w:kern w:val="2"/>
                <w:szCs w:val="24"/>
              </w:rPr>
              <w:t xml:space="preserve"> arba turinys skelbiamas be išankstinio derinimo.</w:t>
            </w:r>
          </w:p>
          <w:p w14:paraId="7184791F" w14:textId="3C8B5927" w:rsidR="00CF4F40" w:rsidRPr="00CF4F40" w:rsidRDefault="00CF4F40" w:rsidP="00B34435">
            <w:pPr>
              <w:numPr>
                <w:ilvl w:val="0"/>
                <w:numId w:val="1"/>
              </w:numPr>
              <w:spacing w:line="276" w:lineRule="auto"/>
              <w:rPr>
                <w:kern w:val="2"/>
                <w:szCs w:val="24"/>
              </w:rPr>
            </w:pPr>
            <w:r w:rsidRPr="00CF4F40">
              <w:rPr>
                <w:b/>
                <w:bCs/>
                <w:kern w:val="2"/>
                <w:szCs w:val="24"/>
              </w:rPr>
              <w:t>Auditorijos analizė ir įžvalgos reklamai</w:t>
            </w:r>
            <w:r w:rsidR="00567471">
              <w:rPr>
                <w:b/>
                <w:bCs/>
                <w:kern w:val="2"/>
                <w:szCs w:val="24"/>
              </w:rPr>
              <w:t xml:space="preserve">. </w:t>
            </w:r>
            <w:r w:rsidRPr="00CF4F40">
              <w:rPr>
                <w:kern w:val="2"/>
                <w:szCs w:val="24"/>
              </w:rPr>
              <w:t xml:space="preserve">Per 15 (penkiolika) darbo dienų nuo </w:t>
            </w:r>
            <w:r w:rsidR="00450515">
              <w:rPr>
                <w:kern w:val="2"/>
                <w:szCs w:val="24"/>
              </w:rPr>
              <w:t>Paslaugų teikimo</w:t>
            </w:r>
            <w:r w:rsidR="00450515" w:rsidRPr="00CF4F40">
              <w:rPr>
                <w:kern w:val="2"/>
                <w:szCs w:val="24"/>
              </w:rPr>
              <w:t xml:space="preserve"> </w:t>
            </w:r>
            <w:r w:rsidRPr="00CF4F40">
              <w:rPr>
                <w:kern w:val="2"/>
                <w:szCs w:val="24"/>
              </w:rPr>
              <w:t>grafiko suderinimo datos Tiekėjas privalo atlikti auditorijos tyrimą ir pateikti įžvalgas, reikalingas reklamos užpirkimų planavimui.</w:t>
            </w:r>
            <w:r w:rsidRPr="00CF4F40">
              <w:rPr>
                <w:kern w:val="2"/>
                <w:szCs w:val="24"/>
              </w:rPr>
              <w:br/>
            </w:r>
            <w:r w:rsidRPr="00CF4F40">
              <w:rPr>
                <w:b/>
                <w:bCs/>
                <w:kern w:val="2"/>
                <w:szCs w:val="24"/>
              </w:rPr>
              <w:t>Pažeidimu laikoma:</w:t>
            </w:r>
            <w:r w:rsidRPr="00CF4F40">
              <w:rPr>
                <w:kern w:val="2"/>
                <w:szCs w:val="24"/>
              </w:rPr>
              <w:t xml:space="preserve"> jei tyrimas ar įžvalgos nepateikiami laiku ir trukdo reklamos kampanijos įgyvendinimui.</w:t>
            </w:r>
          </w:p>
          <w:p w14:paraId="02278C3B" w14:textId="48E810E6" w:rsidR="00CF4F40" w:rsidRPr="00CF4F40" w:rsidRDefault="00CF4F40" w:rsidP="00B34435">
            <w:pPr>
              <w:numPr>
                <w:ilvl w:val="0"/>
                <w:numId w:val="1"/>
              </w:numPr>
              <w:spacing w:line="276" w:lineRule="auto"/>
              <w:rPr>
                <w:kern w:val="2"/>
                <w:szCs w:val="24"/>
              </w:rPr>
            </w:pPr>
            <w:r w:rsidRPr="00CF4F40">
              <w:rPr>
                <w:b/>
                <w:bCs/>
                <w:kern w:val="2"/>
                <w:szCs w:val="24"/>
              </w:rPr>
              <w:t>Pirmosios reklamos įgyvendinimas</w:t>
            </w:r>
            <w:r w:rsidR="00567471">
              <w:rPr>
                <w:b/>
                <w:bCs/>
                <w:kern w:val="2"/>
                <w:szCs w:val="24"/>
              </w:rPr>
              <w:t xml:space="preserve">. </w:t>
            </w:r>
            <w:r w:rsidRPr="00CF4F40">
              <w:rPr>
                <w:kern w:val="2"/>
                <w:szCs w:val="24"/>
              </w:rPr>
              <w:t>Pirmoji reklama turi būti paviešinta ne vėliau kaip per 10 (dešimt) darbo dienų nuo</w:t>
            </w:r>
            <w:r w:rsidR="006060C1">
              <w:rPr>
                <w:kern w:val="2"/>
                <w:szCs w:val="24"/>
              </w:rPr>
              <w:t xml:space="preserve"> </w:t>
            </w:r>
            <w:r w:rsidR="00CF1A18">
              <w:rPr>
                <w:kern w:val="2"/>
                <w:szCs w:val="24"/>
              </w:rPr>
              <w:t>tyrimo</w:t>
            </w:r>
            <w:r w:rsidR="00CF1A18" w:rsidRPr="00CF4F40">
              <w:rPr>
                <w:kern w:val="2"/>
                <w:szCs w:val="24"/>
              </w:rPr>
              <w:t xml:space="preserve"> </w:t>
            </w:r>
            <w:r w:rsidRPr="00CF4F40">
              <w:rPr>
                <w:kern w:val="2"/>
                <w:szCs w:val="24"/>
              </w:rPr>
              <w:t>pateikimo.</w:t>
            </w:r>
            <w:r w:rsidRPr="00CF4F40">
              <w:rPr>
                <w:kern w:val="2"/>
                <w:szCs w:val="24"/>
              </w:rPr>
              <w:br/>
            </w:r>
            <w:r w:rsidRPr="00CF4F40">
              <w:rPr>
                <w:b/>
                <w:bCs/>
                <w:kern w:val="2"/>
                <w:szCs w:val="24"/>
              </w:rPr>
              <w:t>Pažeidimu laikoma:</w:t>
            </w:r>
            <w:r w:rsidRPr="00CF4F40">
              <w:rPr>
                <w:kern w:val="2"/>
                <w:szCs w:val="24"/>
              </w:rPr>
              <w:t xml:space="preserve"> jei reklama nepaskelbiama nustatytu terminu.</w:t>
            </w:r>
          </w:p>
          <w:p w14:paraId="423B718D" w14:textId="01FB2104" w:rsidR="00CF4F40" w:rsidRPr="00CF4F40" w:rsidRDefault="00CF4F40" w:rsidP="00B34435">
            <w:pPr>
              <w:numPr>
                <w:ilvl w:val="0"/>
                <w:numId w:val="1"/>
              </w:numPr>
              <w:spacing w:line="276" w:lineRule="auto"/>
              <w:rPr>
                <w:kern w:val="2"/>
                <w:szCs w:val="24"/>
              </w:rPr>
            </w:pPr>
            <w:r w:rsidRPr="00CF4F40">
              <w:rPr>
                <w:b/>
                <w:bCs/>
                <w:kern w:val="2"/>
                <w:szCs w:val="24"/>
              </w:rPr>
              <w:t>Reklamos turinio derinimas prieš viešinimą</w:t>
            </w:r>
            <w:r w:rsidR="00567471">
              <w:rPr>
                <w:b/>
                <w:bCs/>
                <w:kern w:val="2"/>
                <w:szCs w:val="24"/>
              </w:rPr>
              <w:t xml:space="preserve">. </w:t>
            </w:r>
            <w:r w:rsidRPr="00CF4F40">
              <w:rPr>
                <w:kern w:val="2"/>
                <w:szCs w:val="24"/>
              </w:rPr>
              <w:t xml:space="preserve">Kiekviena reklama turi būti suderinta su </w:t>
            </w:r>
            <w:r w:rsidR="00450515">
              <w:rPr>
                <w:kern w:val="2"/>
                <w:szCs w:val="24"/>
              </w:rPr>
              <w:t>Pirkėju</w:t>
            </w:r>
            <w:r w:rsidR="00450515" w:rsidRPr="00CF4F40">
              <w:rPr>
                <w:kern w:val="2"/>
                <w:szCs w:val="24"/>
              </w:rPr>
              <w:t xml:space="preserve"> </w:t>
            </w:r>
            <w:r w:rsidRPr="00CF4F40">
              <w:rPr>
                <w:kern w:val="2"/>
                <w:szCs w:val="24"/>
              </w:rPr>
              <w:t>ne vėliau kaip likus 3 (</w:t>
            </w:r>
            <w:r w:rsidR="000F7C40" w:rsidRPr="00CF4F40">
              <w:rPr>
                <w:kern w:val="2"/>
                <w:szCs w:val="24"/>
              </w:rPr>
              <w:t>trims</w:t>
            </w:r>
            <w:r w:rsidRPr="00CF4F40">
              <w:rPr>
                <w:kern w:val="2"/>
                <w:szCs w:val="24"/>
              </w:rPr>
              <w:t>) darbo dienoms iki jos paskelbimo.</w:t>
            </w:r>
            <w:r w:rsidRPr="00CF4F40">
              <w:rPr>
                <w:kern w:val="2"/>
                <w:szCs w:val="24"/>
              </w:rPr>
              <w:br/>
            </w:r>
            <w:r w:rsidRPr="00CF4F40">
              <w:rPr>
                <w:b/>
                <w:bCs/>
                <w:kern w:val="2"/>
                <w:szCs w:val="24"/>
              </w:rPr>
              <w:t>Pažeidimu laikoma:</w:t>
            </w:r>
            <w:r w:rsidRPr="00CF4F40">
              <w:rPr>
                <w:kern w:val="2"/>
                <w:szCs w:val="24"/>
              </w:rPr>
              <w:t xml:space="preserve"> jei reklama paskelbiama be reikalaujamo išankstinio suderinimo.</w:t>
            </w:r>
          </w:p>
          <w:p w14:paraId="7D7FF7F3" w14:textId="7CC2E209" w:rsidR="00CF4F40" w:rsidRPr="00CF4F40" w:rsidRDefault="00CF4F40" w:rsidP="00B34435">
            <w:pPr>
              <w:numPr>
                <w:ilvl w:val="0"/>
                <w:numId w:val="1"/>
              </w:numPr>
              <w:spacing w:line="276" w:lineRule="auto"/>
              <w:rPr>
                <w:kern w:val="2"/>
                <w:szCs w:val="24"/>
              </w:rPr>
            </w:pPr>
            <w:r w:rsidRPr="00CF4F40">
              <w:rPr>
                <w:b/>
                <w:bCs/>
                <w:kern w:val="2"/>
                <w:szCs w:val="24"/>
              </w:rPr>
              <w:t>Nuomonės formuotojų sąrašo suderinimas</w:t>
            </w:r>
            <w:r w:rsidR="00567471">
              <w:rPr>
                <w:b/>
                <w:bCs/>
                <w:kern w:val="2"/>
                <w:szCs w:val="24"/>
              </w:rPr>
              <w:t xml:space="preserve">. </w:t>
            </w:r>
            <w:r w:rsidRPr="00CF4F40">
              <w:rPr>
                <w:kern w:val="2"/>
                <w:szCs w:val="24"/>
              </w:rPr>
              <w:t xml:space="preserve">Tiekėjas privalo suderinti nuomonės formuotojų sąrašą su </w:t>
            </w:r>
            <w:r w:rsidR="00ED2F58">
              <w:rPr>
                <w:kern w:val="2"/>
                <w:szCs w:val="24"/>
              </w:rPr>
              <w:t>Pirkėju</w:t>
            </w:r>
            <w:r w:rsidR="00ED2F58" w:rsidRPr="00CF4F40">
              <w:rPr>
                <w:kern w:val="2"/>
                <w:szCs w:val="24"/>
              </w:rPr>
              <w:t xml:space="preserve"> </w:t>
            </w:r>
            <w:r w:rsidRPr="00CF4F40">
              <w:rPr>
                <w:kern w:val="2"/>
                <w:szCs w:val="24"/>
              </w:rPr>
              <w:t xml:space="preserve">per 10 (dešimt) darbo dienų nuo </w:t>
            </w:r>
            <w:r w:rsidR="00ED2F58">
              <w:rPr>
                <w:kern w:val="2"/>
                <w:szCs w:val="24"/>
              </w:rPr>
              <w:t>Paslaugų teikimo</w:t>
            </w:r>
            <w:r w:rsidR="00ED2F58" w:rsidRPr="00CF4F40">
              <w:rPr>
                <w:kern w:val="2"/>
                <w:szCs w:val="24"/>
              </w:rPr>
              <w:t xml:space="preserve"> </w:t>
            </w:r>
            <w:r w:rsidRPr="00CF4F40">
              <w:rPr>
                <w:kern w:val="2"/>
                <w:szCs w:val="24"/>
              </w:rPr>
              <w:t>grafiko suderinimo datos.</w:t>
            </w:r>
            <w:r w:rsidRPr="00CF4F40">
              <w:rPr>
                <w:kern w:val="2"/>
                <w:szCs w:val="24"/>
              </w:rPr>
              <w:br/>
            </w:r>
            <w:r w:rsidRPr="00CF4F40">
              <w:rPr>
                <w:b/>
                <w:bCs/>
                <w:kern w:val="2"/>
                <w:szCs w:val="24"/>
              </w:rPr>
              <w:lastRenderedPageBreak/>
              <w:t>Pažeidimu laikoma:</w:t>
            </w:r>
            <w:r w:rsidRPr="00CF4F40">
              <w:rPr>
                <w:kern w:val="2"/>
                <w:szCs w:val="24"/>
              </w:rPr>
              <w:t xml:space="preserve"> jei sąrašas nepateikiamas ar nesuderinamas nustatytu terminu.</w:t>
            </w:r>
          </w:p>
          <w:p w14:paraId="3158324B" w14:textId="065CE434" w:rsidR="00CF4F40" w:rsidRDefault="00CF4F40" w:rsidP="00B34435">
            <w:pPr>
              <w:numPr>
                <w:ilvl w:val="0"/>
                <w:numId w:val="1"/>
              </w:numPr>
              <w:spacing w:line="276" w:lineRule="auto"/>
              <w:rPr>
                <w:kern w:val="2"/>
                <w:szCs w:val="24"/>
              </w:rPr>
            </w:pPr>
            <w:r w:rsidRPr="00CF4F40">
              <w:rPr>
                <w:b/>
                <w:bCs/>
                <w:kern w:val="2"/>
                <w:szCs w:val="24"/>
              </w:rPr>
              <w:t>Nuomonės formuotojų turinio publikavimas</w:t>
            </w:r>
            <w:r w:rsidR="00567471">
              <w:rPr>
                <w:b/>
                <w:bCs/>
                <w:kern w:val="2"/>
                <w:szCs w:val="24"/>
              </w:rPr>
              <w:t xml:space="preserve">. </w:t>
            </w:r>
            <w:r w:rsidRPr="00CF4F40">
              <w:rPr>
                <w:kern w:val="2"/>
                <w:szCs w:val="24"/>
              </w:rPr>
              <w:t xml:space="preserve">Pirmoji publikacija turi būti paviešinta per 15 (penkiolika) darbo dienų nuo sąrašo suderinimo, o kiekviena kita – derinama su </w:t>
            </w:r>
            <w:r w:rsidR="00800F73">
              <w:rPr>
                <w:kern w:val="2"/>
                <w:szCs w:val="24"/>
              </w:rPr>
              <w:t>Pirkėju</w:t>
            </w:r>
            <w:r w:rsidR="00800F73" w:rsidRPr="00CF4F40">
              <w:rPr>
                <w:kern w:val="2"/>
                <w:szCs w:val="24"/>
              </w:rPr>
              <w:t xml:space="preserve"> </w:t>
            </w:r>
            <w:r w:rsidRPr="00CF4F40">
              <w:rPr>
                <w:kern w:val="2"/>
                <w:szCs w:val="24"/>
              </w:rPr>
              <w:t>ne vėliau kaip likus 3 (</w:t>
            </w:r>
            <w:r w:rsidR="00411033" w:rsidRPr="00CF4F40">
              <w:rPr>
                <w:kern w:val="2"/>
                <w:szCs w:val="24"/>
              </w:rPr>
              <w:t>trims</w:t>
            </w:r>
            <w:r w:rsidRPr="00CF4F40">
              <w:rPr>
                <w:kern w:val="2"/>
                <w:szCs w:val="24"/>
              </w:rPr>
              <w:t>) darbo dienoms iki jos paskelbimo.</w:t>
            </w:r>
            <w:r w:rsidRPr="00CF4F40">
              <w:rPr>
                <w:kern w:val="2"/>
                <w:szCs w:val="24"/>
              </w:rPr>
              <w:br/>
            </w:r>
            <w:r w:rsidRPr="00CF4F40">
              <w:rPr>
                <w:b/>
                <w:bCs/>
                <w:kern w:val="2"/>
                <w:szCs w:val="24"/>
              </w:rPr>
              <w:t>Pažeidimu laikoma:</w:t>
            </w:r>
            <w:r w:rsidRPr="00CF4F40">
              <w:rPr>
                <w:kern w:val="2"/>
                <w:szCs w:val="24"/>
              </w:rPr>
              <w:t xml:space="preserve"> jei publikacijos viešinamos be laiku suderinto turinio</w:t>
            </w:r>
            <w:r>
              <w:rPr>
                <w:kern w:val="2"/>
                <w:szCs w:val="24"/>
              </w:rPr>
              <w:t xml:space="preserve"> arba nepaviešinamos nustatytu laiku</w:t>
            </w:r>
            <w:r w:rsidRPr="00CF4F40">
              <w:rPr>
                <w:kern w:val="2"/>
                <w:szCs w:val="24"/>
              </w:rPr>
              <w:t>.</w:t>
            </w:r>
          </w:p>
          <w:p w14:paraId="31477954" w14:textId="2E43F223" w:rsidR="00CF4F40" w:rsidRPr="00E10733" w:rsidRDefault="00CF4F40" w:rsidP="00B34435">
            <w:pPr>
              <w:numPr>
                <w:ilvl w:val="0"/>
                <w:numId w:val="1"/>
              </w:numPr>
              <w:spacing w:line="276" w:lineRule="auto"/>
              <w:rPr>
                <w:kern w:val="2"/>
                <w:szCs w:val="24"/>
              </w:rPr>
            </w:pPr>
            <w:r w:rsidRPr="00CF4F40">
              <w:rPr>
                <w:b/>
                <w:bCs/>
                <w:kern w:val="2"/>
                <w:szCs w:val="24"/>
              </w:rPr>
              <w:t>Viešinimo gairių ir vizualinio identiteto laikymasis</w:t>
            </w:r>
            <w:r>
              <w:rPr>
                <w:b/>
                <w:bCs/>
                <w:kern w:val="2"/>
                <w:szCs w:val="24"/>
              </w:rPr>
              <w:t>.</w:t>
            </w:r>
            <w:r w:rsidRPr="00CF4F40">
              <w:rPr>
                <w:b/>
                <w:bCs/>
                <w:kern w:val="2"/>
                <w:szCs w:val="24"/>
              </w:rPr>
              <w:br/>
            </w:r>
            <w:r w:rsidRPr="00E10733">
              <w:rPr>
                <w:kern w:val="2"/>
                <w:szCs w:val="24"/>
              </w:rPr>
              <w:t xml:space="preserve">Tiekėjas privalo laikytis </w:t>
            </w:r>
            <w:r w:rsidR="00FC6DC5">
              <w:rPr>
                <w:kern w:val="2"/>
                <w:szCs w:val="24"/>
              </w:rPr>
              <w:t>Sutarties vykdymo metu Pirkėjo</w:t>
            </w:r>
            <w:r w:rsidR="00800F73" w:rsidRPr="00E10733">
              <w:rPr>
                <w:kern w:val="2"/>
                <w:szCs w:val="24"/>
              </w:rPr>
              <w:t xml:space="preserve"> </w:t>
            </w:r>
            <w:r w:rsidRPr="00E10733">
              <w:rPr>
                <w:kern w:val="2"/>
                <w:szCs w:val="24"/>
              </w:rPr>
              <w:t xml:space="preserve">pateiktų komunikacijos gairių, stilistikos ir vizualinio identiteto dokumentų visų kūrybinių vienetų (įrašų, reklamų, </w:t>
            </w:r>
            <w:proofErr w:type="spellStart"/>
            <w:r w:rsidRPr="00E10733">
              <w:rPr>
                <w:kern w:val="2"/>
                <w:szCs w:val="24"/>
              </w:rPr>
              <w:t>banerių</w:t>
            </w:r>
            <w:proofErr w:type="spellEnd"/>
            <w:r w:rsidRPr="00E10733">
              <w:rPr>
                <w:kern w:val="2"/>
                <w:szCs w:val="24"/>
              </w:rPr>
              <w:t>, nuomonės formuotojų turinio) kūrimo metu.</w:t>
            </w:r>
            <w:r w:rsidRPr="00E10733">
              <w:rPr>
                <w:kern w:val="2"/>
                <w:szCs w:val="24"/>
              </w:rPr>
              <w:br/>
            </w:r>
            <w:r w:rsidRPr="00CF4F40">
              <w:rPr>
                <w:b/>
                <w:bCs/>
                <w:kern w:val="2"/>
                <w:szCs w:val="24"/>
              </w:rPr>
              <w:t xml:space="preserve">Pažeidimu laikoma: </w:t>
            </w:r>
            <w:r w:rsidRPr="00E10733">
              <w:rPr>
                <w:kern w:val="2"/>
                <w:szCs w:val="24"/>
              </w:rPr>
              <w:t xml:space="preserve">jei pateikiamas turinys akivaizdžiai neatitinka </w:t>
            </w:r>
            <w:r w:rsidR="00FC6DC5">
              <w:rPr>
                <w:kern w:val="2"/>
                <w:szCs w:val="24"/>
              </w:rPr>
              <w:t xml:space="preserve">Pirkėjo </w:t>
            </w:r>
            <w:r w:rsidRPr="00E10733">
              <w:rPr>
                <w:kern w:val="2"/>
                <w:szCs w:val="24"/>
              </w:rPr>
              <w:t>pateiktų reikalavimų, nurodytų vizualinėje ar redakcinėje stilistikoje, ir (ar) pakartotinai ignoruojamos korekcijos.</w:t>
            </w:r>
          </w:p>
          <w:p w14:paraId="1E065FAA" w14:textId="31047CEC" w:rsidR="00CF4F40" w:rsidRPr="00CF4F40" w:rsidRDefault="00CF4F40" w:rsidP="00B34435">
            <w:pPr>
              <w:numPr>
                <w:ilvl w:val="0"/>
                <w:numId w:val="1"/>
              </w:numPr>
              <w:spacing w:line="276" w:lineRule="auto"/>
              <w:rPr>
                <w:kern w:val="2"/>
                <w:szCs w:val="24"/>
              </w:rPr>
            </w:pPr>
            <w:r w:rsidRPr="00CF4F40">
              <w:rPr>
                <w:b/>
                <w:bCs/>
                <w:kern w:val="2"/>
                <w:szCs w:val="24"/>
              </w:rPr>
              <w:t xml:space="preserve">Reagavimas į </w:t>
            </w:r>
            <w:r w:rsidR="00FC6DC5">
              <w:rPr>
                <w:b/>
                <w:bCs/>
                <w:kern w:val="2"/>
                <w:szCs w:val="24"/>
              </w:rPr>
              <w:t>Pirkėjo</w:t>
            </w:r>
            <w:r w:rsidR="00FC6DC5" w:rsidRPr="00CF4F40">
              <w:rPr>
                <w:b/>
                <w:bCs/>
                <w:kern w:val="2"/>
                <w:szCs w:val="24"/>
              </w:rPr>
              <w:t xml:space="preserve"> </w:t>
            </w:r>
            <w:r w:rsidRPr="00CF4F40">
              <w:rPr>
                <w:b/>
                <w:bCs/>
                <w:kern w:val="2"/>
                <w:szCs w:val="24"/>
              </w:rPr>
              <w:t>pastabas ir korekcijų pateikimas</w:t>
            </w:r>
            <w:r>
              <w:rPr>
                <w:b/>
                <w:bCs/>
                <w:kern w:val="2"/>
                <w:szCs w:val="24"/>
              </w:rPr>
              <w:t xml:space="preserve">. </w:t>
            </w:r>
            <w:r w:rsidRPr="00CF4F40">
              <w:rPr>
                <w:kern w:val="2"/>
                <w:szCs w:val="24"/>
              </w:rPr>
              <w:t xml:space="preserve">Tiekėjas privalo ne vėliau kaip per </w:t>
            </w:r>
            <w:r>
              <w:rPr>
                <w:kern w:val="2"/>
                <w:szCs w:val="24"/>
              </w:rPr>
              <w:t>1</w:t>
            </w:r>
            <w:r w:rsidRPr="00CF4F40">
              <w:rPr>
                <w:kern w:val="2"/>
                <w:szCs w:val="24"/>
              </w:rPr>
              <w:t xml:space="preserve"> (</w:t>
            </w:r>
            <w:r>
              <w:rPr>
                <w:kern w:val="2"/>
                <w:szCs w:val="24"/>
              </w:rPr>
              <w:t>vieną</w:t>
            </w:r>
            <w:r w:rsidRPr="00CF4F40">
              <w:rPr>
                <w:kern w:val="2"/>
                <w:szCs w:val="24"/>
              </w:rPr>
              <w:t xml:space="preserve">) </w:t>
            </w:r>
            <w:r>
              <w:rPr>
                <w:kern w:val="2"/>
                <w:szCs w:val="24"/>
              </w:rPr>
              <w:t>kalendorinę</w:t>
            </w:r>
            <w:r w:rsidRPr="00CF4F40">
              <w:rPr>
                <w:kern w:val="2"/>
                <w:szCs w:val="24"/>
              </w:rPr>
              <w:t xml:space="preserve"> dien</w:t>
            </w:r>
            <w:r>
              <w:rPr>
                <w:kern w:val="2"/>
                <w:szCs w:val="24"/>
              </w:rPr>
              <w:t>ą</w:t>
            </w:r>
            <w:r w:rsidRPr="00CF4F40">
              <w:rPr>
                <w:kern w:val="2"/>
                <w:szCs w:val="24"/>
              </w:rPr>
              <w:t xml:space="preserve"> reaguoti į </w:t>
            </w:r>
            <w:r w:rsidR="00FC6DC5">
              <w:rPr>
                <w:kern w:val="2"/>
                <w:szCs w:val="24"/>
              </w:rPr>
              <w:t>Pirkėjo</w:t>
            </w:r>
            <w:r w:rsidR="00FC6DC5" w:rsidRPr="00CF4F40">
              <w:rPr>
                <w:kern w:val="2"/>
                <w:szCs w:val="24"/>
              </w:rPr>
              <w:t xml:space="preserve"> </w:t>
            </w:r>
            <w:r w:rsidRPr="00CF4F40">
              <w:rPr>
                <w:kern w:val="2"/>
                <w:szCs w:val="24"/>
              </w:rPr>
              <w:t>raštu pateiktas pastabas, komentarus ar reikalavimus dėl korekcijų.</w:t>
            </w:r>
            <w:r w:rsidRPr="00CF4F40">
              <w:rPr>
                <w:kern w:val="2"/>
                <w:szCs w:val="24"/>
              </w:rPr>
              <w:br/>
            </w:r>
            <w:r w:rsidRPr="00CF4F40">
              <w:rPr>
                <w:b/>
                <w:bCs/>
                <w:kern w:val="2"/>
                <w:szCs w:val="24"/>
              </w:rPr>
              <w:t>Pažeidimu laikoma:</w:t>
            </w:r>
            <w:r w:rsidRPr="00CF4F40">
              <w:rPr>
                <w:kern w:val="2"/>
                <w:szCs w:val="24"/>
              </w:rPr>
              <w:t xml:space="preserve"> jei reakcija ar pataisymai nepateikiami laiku, dėl ko vėluoja </w:t>
            </w:r>
            <w:r w:rsidR="002D094E">
              <w:rPr>
                <w:kern w:val="2"/>
                <w:szCs w:val="24"/>
              </w:rPr>
              <w:t>Paslaugų teikimo</w:t>
            </w:r>
            <w:r w:rsidR="002D094E" w:rsidRPr="00CF4F40">
              <w:rPr>
                <w:kern w:val="2"/>
                <w:szCs w:val="24"/>
              </w:rPr>
              <w:t xml:space="preserve"> </w:t>
            </w:r>
            <w:r w:rsidRPr="00CF4F40">
              <w:rPr>
                <w:kern w:val="2"/>
                <w:szCs w:val="24"/>
              </w:rPr>
              <w:t>grafiko įgyvendinimas.</w:t>
            </w:r>
          </w:p>
          <w:p w14:paraId="7590AF8E" w14:textId="612FB8BA" w:rsidR="00CF4F40" w:rsidRPr="00CF4F40" w:rsidRDefault="00CF4F40" w:rsidP="00B34435">
            <w:pPr>
              <w:numPr>
                <w:ilvl w:val="0"/>
                <w:numId w:val="1"/>
              </w:numPr>
              <w:spacing w:line="276" w:lineRule="auto"/>
              <w:rPr>
                <w:b/>
                <w:bCs/>
                <w:kern w:val="2"/>
                <w:szCs w:val="24"/>
              </w:rPr>
            </w:pPr>
            <w:r w:rsidRPr="00CF4F40">
              <w:rPr>
                <w:b/>
                <w:bCs/>
                <w:kern w:val="2"/>
                <w:szCs w:val="24"/>
              </w:rPr>
              <w:t>Publikacijų dokumentavimas ir ataskaitų teikimas</w:t>
            </w:r>
            <w:r>
              <w:rPr>
                <w:b/>
                <w:bCs/>
                <w:kern w:val="2"/>
                <w:szCs w:val="24"/>
              </w:rPr>
              <w:t>.</w:t>
            </w:r>
            <w:r w:rsidRPr="00CF4F40">
              <w:rPr>
                <w:b/>
                <w:bCs/>
                <w:kern w:val="2"/>
                <w:szCs w:val="24"/>
              </w:rPr>
              <w:br/>
            </w:r>
            <w:r w:rsidRPr="00E10733">
              <w:rPr>
                <w:kern w:val="2"/>
                <w:szCs w:val="24"/>
              </w:rPr>
              <w:t>Kiekvienas viešinimo veiksmas turi būti dokumentuojamas: pateikiamos nuorodos, statistika, ekrano kopijos ar kiti įrodymai, kad paslauga faktiškai suteikta.</w:t>
            </w:r>
            <w:r w:rsidR="00B50595">
              <w:rPr>
                <w:kern w:val="2"/>
                <w:szCs w:val="24"/>
              </w:rPr>
              <w:t xml:space="preserve"> </w:t>
            </w:r>
            <w:r w:rsidRPr="00CF4F40">
              <w:rPr>
                <w:b/>
                <w:bCs/>
                <w:kern w:val="2"/>
                <w:szCs w:val="24"/>
              </w:rPr>
              <w:br/>
              <w:t xml:space="preserve">Pažeidimu laikoma: </w:t>
            </w:r>
            <w:r w:rsidRPr="00E10733">
              <w:rPr>
                <w:kern w:val="2"/>
                <w:szCs w:val="24"/>
              </w:rPr>
              <w:t>jei Tiekėjas nepateikia įrodymų apie įrašų paskelbimą arba pateikia neišsamius, neatitinkančius reikalavimų duomenis.</w:t>
            </w:r>
          </w:p>
          <w:p w14:paraId="08CC8E7A" w14:textId="46FD4580" w:rsidR="003F721B" w:rsidRDefault="003F721B" w:rsidP="00B34435">
            <w:pPr>
              <w:spacing w:line="276" w:lineRule="auto"/>
              <w:rPr>
                <w:color w:val="4472C4"/>
                <w:kern w:val="2"/>
                <w:szCs w:val="24"/>
              </w:rPr>
            </w:pPr>
          </w:p>
        </w:tc>
      </w:tr>
      <w:tr w:rsidR="003F721B" w14:paraId="6BE0BA6B" w14:textId="77777777">
        <w:trPr>
          <w:trHeight w:val="300"/>
        </w:trPr>
        <w:tc>
          <w:tcPr>
            <w:tcW w:w="3094" w:type="dxa"/>
            <w:gridSpan w:val="2"/>
          </w:tcPr>
          <w:p w14:paraId="6E1D30E8" w14:textId="77777777" w:rsidR="003F721B" w:rsidRDefault="0034517B">
            <w:pPr>
              <w:rPr>
                <w:b/>
                <w:kern w:val="2"/>
                <w:szCs w:val="24"/>
                <w:lang w:val="en-US"/>
              </w:rPr>
            </w:pPr>
            <w:r>
              <w:rPr>
                <w:b/>
                <w:bCs/>
                <w:kern w:val="2"/>
                <w:szCs w:val="24"/>
              </w:rPr>
              <w:lastRenderedPageBreak/>
              <w:t>10.2. Dideli arba nuolatiniai esminės Sutarties sąlygos vykdymo trūkumai</w:t>
            </w:r>
          </w:p>
        </w:tc>
        <w:tc>
          <w:tcPr>
            <w:tcW w:w="6441" w:type="dxa"/>
            <w:gridSpan w:val="2"/>
          </w:tcPr>
          <w:p w14:paraId="7EF469AC" w14:textId="77777777" w:rsidR="003757B8" w:rsidRPr="003757B8" w:rsidRDefault="003757B8" w:rsidP="003757B8">
            <w:pPr>
              <w:spacing w:line="276" w:lineRule="auto"/>
              <w:jc w:val="both"/>
              <w:textAlignment w:val="baseline"/>
              <w:rPr>
                <w:rFonts w:eastAsia="Arial"/>
              </w:rPr>
            </w:pPr>
            <w:r w:rsidRPr="003757B8">
              <w:rPr>
                <w:rFonts w:eastAsia="Arial"/>
              </w:rPr>
              <w:t>Esminės Sutarties sąlygos laikomos vykdomomis su dideliais arba nuolatiniais trūkumais, jeigu:</w:t>
            </w:r>
          </w:p>
          <w:p w14:paraId="0186DD01" w14:textId="143925FB" w:rsidR="003757B8" w:rsidRPr="003757B8" w:rsidRDefault="003757B8" w:rsidP="003757B8">
            <w:pPr>
              <w:numPr>
                <w:ilvl w:val="0"/>
                <w:numId w:val="2"/>
              </w:numPr>
              <w:spacing w:line="276" w:lineRule="auto"/>
              <w:jc w:val="both"/>
              <w:textAlignment w:val="baseline"/>
              <w:rPr>
                <w:rFonts w:eastAsia="Arial"/>
              </w:rPr>
            </w:pPr>
            <w:r w:rsidRPr="003757B8">
              <w:rPr>
                <w:rFonts w:eastAsia="Arial"/>
              </w:rPr>
              <w:t xml:space="preserve">Tiekėjas bent </w:t>
            </w:r>
            <w:r w:rsidR="004B09FE">
              <w:rPr>
                <w:rFonts w:eastAsia="Arial"/>
              </w:rPr>
              <w:t>2 (</w:t>
            </w:r>
            <w:r w:rsidRPr="003757B8">
              <w:rPr>
                <w:rFonts w:eastAsia="Arial"/>
              </w:rPr>
              <w:t>du</w:t>
            </w:r>
            <w:r w:rsidR="004B09FE">
              <w:rPr>
                <w:rFonts w:eastAsia="Arial"/>
              </w:rPr>
              <w:t>)</w:t>
            </w:r>
            <w:r w:rsidRPr="003757B8">
              <w:rPr>
                <w:rFonts w:eastAsia="Arial"/>
              </w:rPr>
              <w:t xml:space="preserve"> kartus pažeidžia skirtingas 10.1 punkte nurodytas esmines Sutarties sąlygas, nepriklausomai nuo to, ar trūkumai buvo vėliau ištaisyti.</w:t>
            </w:r>
          </w:p>
          <w:p w14:paraId="2DD92A09" w14:textId="6F72C328" w:rsidR="003757B8" w:rsidRPr="003757B8" w:rsidRDefault="003757B8" w:rsidP="003757B8">
            <w:pPr>
              <w:numPr>
                <w:ilvl w:val="0"/>
                <w:numId w:val="2"/>
              </w:numPr>
              <w:spacing w:line="276" w:lineRule="auto"/>
              <w:jc w:val="both"/>
              <w:textAlignment w:val="baseline"/>
              <w:rPr>
                <w:rFonts w:eastAsia="Arial"/>
              </w:rPr>
            </w:pPr>
            <w:r w:rsidRPr="003757B8">
              <w:rPr>
                <w:rFonts w:eastAsia="Arial"/>
              </w:rPr>
              <w:lastRenderedPageBreak/>
              <w:t xml:space="preserve">Bet kuris 10.1 punkte nustatytas įsipareigojimas vėluoja daugiau nei </w:t>
            </w:r>
            <w:r>
              <w:rPr>
                <w:rFonts w:eastAsia="Arial"/>
              </w:rPr>
              <w:t>5</w:t>
            </w:r>
            <w:r w:rsidRPr="003757B8">
              <w:rPr>
                <w:rFonts w:eastAsia="Arial"/>
              </w:rPr>
              <w:t xml:space="preserve"> (</w:t>
            </w:r>
            <w:r>
              <w:rPr>
                <w:rFonts w:eastAsia="Arial"/>
              </w:rPr>
              <w:t>penkias</w:t>
            </w:r>
            <w:r w:rsidRPr="003757B8">
              <w:rPr>
                <w:rFonts w:eastAsia="Arial"/>
              </w:rPr>
              <w:t>) darbo dien</w:t>
            </w:r>
            <w:r>
              <w:rPr>
                <w:rFonts w:eastAsia="Arial"/>
              </w:rPr>
              <w:t>as</w:t>
            </w:r>
            <w:r w:rsidRPr="003757B8">
              <w:rPr>
                <w:rFonts w:eastAsia="Arial"/>
              </w:rPr>
              <w:t xml:space="preserve"> nuo nustatyto termino, ir dėl šio vėlavimo sutrinka </w:t>
            </w:r>
            <w:r w:rsidR="004B09FE">
              <w:rPr>
                <w:rFonts w:eastAsia="Arial"/>
              </w:rPr>
              <w:t>P</w:t>
            </w:r>
            <w:r w:rsidRPr="003757B8">
              <w:rPr>
                <w:rFonts w:eastAsia="Arial"/>
              </w:rPr>
              <w:t>rojekto, reklamos ar komunikacijos veiklų eiga.</w:t>
            </w:r>
          </w:p>
          <w:p w14:paraId="7F2E575C" w14:textId="777FA586" w:rsidR="003757B8" w:rsidRPr="003757B8" w:rsidRDefault="004B09FE" w:rsidP="003757B8">
            <w:pPr>
              <w:numPr>
                <w:ilvl w:val="0"/>
                <w:numId w:val="2"/>
              </w:numPr>
              <w:spacing w:line="276" w:lineRule="auto"/>
              <w:jc w:val="both"/>
              <w:textAlignment w:val="baseline"/>
              <w:rPr>
                <w:rFonts w:eastAsia="Arial"/>
              </w:rPr>
            </w:pPr>
            <w:r>
              <w:rPr>
                <w:rFonts w:eastAsia="Arial"/>
              </w:rPr>
              <w:t>3 (t</w:t>
            </w:r>
            <w:r w:rsidR="003757B8" w:rsidRPr="003757B8">
              <w:rPr>
                <w:rFonts w:eastAsia="Arial"/>
              </w:rPr>
              <w:t>ris</w:t>
            </w:r>
            <w:r>
              <w:rPr>
                <w:rFonts w:eastAsia="Arial"/>
              </w:rPr>
              <w:t>)</w:t>
            </w:r>
            <w:r w:rsidR="003757B8" w:rsidRPr="003757B8">
              <w:rPr>
                <w:rFonts w:eastAsia="Arial"/>
              </w:rPr>
              <w:t xml:space="preserve"> ar daugiau kartų skirtingi esminiai įsipareigojimai vėluoja daugiau nei 3 (tris) darbo dienas, susidaro pasikartojantis nevykdymo modelis ir tai turi įtakos visos kampanijos ar jos dalių sklandžiam įgyvendinimui.</w:t>
            </w:r>
          </w:p>
          <w:p w14:paraId="2FDA63B0" w14:textId="76FE0FB2" w:rsidR="003757B8" w:rsidRPr="003757B8" w:rsidRDefault="003757B8" w:rsidP="003757B8">
            <w:pPr>
              <w:numPr>
                <w:ilvl w:val="0"/>
                <w:numId w:val="2"/>
              </w:numPr>
              <w:spacing w:line="276" w:lineRule="auto"/>
              <w:jc w:val="both"/>
              <w:textAlignment w:val="baseline"/>
              <w:rPr>
                <w:rFonts w:eastAsia="Arial"/>
              </w:rPr>
            </w:pPr>
            <w:r w:rsidRPr="003757B8">
              <w:rPr>
                <w:rFonts w:eastAsia="Arial"/>
              </w:rPr>
              <w:t xml:space="preserve">Bet kokia publikacija, reklama ar nuomonės formuotojo turinys paskelbiamas be galutinio </w:t>
            </w:r>
            <w:r w:rsidR="00C72780">
              <w:rPr>
                <w:rFonts w:eastAsia="Arial"/>
              </w:rPr>
              <w:t>Pirkėjo</w:t>
            </w:r>
            <w:r w:rsidR="00C72780" w:rsidRPr="003757B8">
              <w:rPr>
                <w:rFonts w:eastAsia="Arial"/>
              </w:rPr>
              <w:t xml:space="preserve"> </w:t>
            </w:r>
            <w:r w:rsidRPr="003757B8">
              <w:rPr>
                <w:rFonts w:eastAsia="Arial"/>
              </w:rPr>
              <w:t>suderinimo, kai toks suderinimas pagal Sutartį turi būti atliktas ne vėliau kaip likus 2</w:t>
            </w:r>
            <w:r w:rsidR="00C72780">
              <w:rPr>
                <w:rFonts w:eastAsia="Arial"/>
              </w:rPr>
              <w:t xml:space="preserve"> (dviem)</w:t>
            </w:r>
            <w:r w:rsidRPr="003757B8">
              <w:rPr>
                <w:rFonts w:eastAsia="Arial"/>
              </w:rPr>
              <w:t xml:space="preserve"> arba 3 </w:t>
            </w:r>
            <w:r w:rsidR="00DF1EEC">
              <w:rPr>
                <w:rFonts w:eastAsia="Arial"/>
              </w:rPr>
              <w:t xml:space="preserve">(trims) </w:t>
            </w:r>
            <w:r w:rsidRPr="003757B8">
              <w:rPr>
                <w:rFonts w:eastAsia="Arial"/>
              </w:rPr>
              <w:t>darbo dienoms iki paskelbimo.</w:t>
            </w:r>
          </w:p>
          <w:p w14:paraId="682F3186" w14:textId="77777777" w:rsidR="003757B8" w:rsidRPr="003757B8" w:rsidRDefault="003757B8" w:rsidP="003757B8">
            <w:pPr>
              <w:numPr>
                <w:ilvl w:val="0"/>
                <w:numId w:val="2"/>
              </w:numPr>
              <w:spacing w:line="276" w:lineRule="auto"/>
              <w:jc w:val="both"/>
              <w:textAlignment w:val="baseline"/>
              <w:rPr>
                <w:rFonts w:eastAsia="Arial"/>
              </w:rPr>
            </w:pPr>
            <w:r w:rsidRPr="003757B8">
              <w:rPr>
                <w:rFonts w:eastAsia="Arial"/>
              </w:rPr>
              <w:t>Tiekėjas nepateikia per ataskaitinį mėnesį numatytos veiklų ataskaitos arba pateikia nepilną, neobjektyvią ar dokumentais nepagrįstą informaciją apie atliktus darbus (pvz., trūksta nuorodų, ekrano kopijų, pasiekiamumo duomenų ar kita įrodomoji medžiaga).</w:t>
            </w:r>
          </w:p>
          <w:p w14:paraId="758BD2AB" w14:textId="0BAD0FFC" w:rsidR="003757B8" w:rsidRPr="003757B8" w:rsidRDefault="003757B8" w:rsidP="003757B8">
            <w:pPr>
              <w:numPr>
                <w:ilvl w:val="0"/>
                <w:numId w:val="2"/>
              </w:numPr>
              <w:spacing w:line="276" w:lineRule="auto"/>
              <w:jc w:val="both"/>
              <w:textAlignment w:val="baseline"/>
              <w:rPr>
                <w:rFonts w:eastAsia="Arial"/>
              </w:rPr>
            </w:pPr>
            <w:r w:rsidRPr="003757B8">
              <w:rPr>
                <w:rFonts w:eastAsia="Arial"/>
              </w:rPr>
              <w:t xml:space="preserve">Tiekėjas sistemingai nereaguoja į </w:t>
            </w:r>
            <w:r w:rsidR="005058A2">
              <w:rPr>
                <w:rFonts w:eastAsia="Arial"/>
              </w:rPr>
              <w:t>Pirkėjo</w:t>
            </w:r>
            <w:r w:rsidR="005058A2" w:rsidRPr="003757B8">
              <w:rPr>
                <w:rFonts w:eastAsia="Arial"/>
              </w:rPr>
              <w:t xml:space="preserve"> </w:t>
            </w:r>
            <w:r w:rsidRPr="003757B8">
              <w:rPr>
                <w:rFonts w:eastAsia="Arial"/>
              </w:rPr>
              <w:t>pastabas, neatlieka korekcijų ar jų neatlieka per 2 (dvi) darbo dienas nuo raštiško prašymo, dėl ko trikdoma turinio parengimo ir publikavimo eiga.</w:t>
            </w:r>
          </w:p>
          <w:p w14:paraId="101DE708" w14:textId="094AF4D1" w:rsidR="003757B8" w:rsidRPr="003757B8" w:rsidRDefault="003757B8" w:rsidP="003757B8">
            <w:pPr>
              <w:numPr>
                <w:ilvl w:val="0"/>
                <w:numId w:val="2"/>
              </w:numPr>
              <w:spacing w:line="276" w:lineRule="auto"/>
              <w:jc w:val="both"/>
              <w:textAlignment w:val="baseline"/>
              <w:rPr>
                <w:rFonts w:eastAsia="Arial"/>
              </w:rPr>
            </w:pPr>
            <w:r w:rsidRPr="003757B8">
              <w:rPr>
                <w:rFonts w:eastAsia="Arial"/>
              </w:rPr>
              <w:t xml:space="preserve">Pateikiamas turinys pakartotinai neatitinka </w:t>
            </w:r>
            <w:r w:rsidR="005058A2">
              <w:rPr>
                <w:rFonts w:eastAsia="Arial"/>
              </w:rPr>
              <w:t>Pirkėjo</w:t>
            </w:r>
            <w:r w:rsidR="005058A2" w:rsidRPr="003757B8">
              <w:rPr>
                <w:rFonts w:eastAsia="Arial"/>
              </w:rPr>
              <w:t xml:space="preserve"> </w:t>
            </w:r>
            <w:r w:rsidRPr="003757B8">
              <w:rPr>
                <w:rFonts w:eastAsia="Arial"/>
              </w:rPr>
              <w:t>patvirtintų komunikacijos, stilistikos ar vizualinės tapatybės gairių, nepaisant pateiktų korekcijų ar pastabų.</w:t>
            </w:r>
          </w:p>
          <w:p w14:paraId="6634C996" w14:textId="77777777" w:rsidR="003757B8" w:rsidRPr="003757B8" w:rsidRDefault="003757B8" w:rsidP="003757B8">
            <w:pPr>
              <w:spacing w:line="276" w:lineRule="auto"/>
              <w:jc w:val="both"/>
              <w:textAlignment w:val="baseline"/>
              <w:rPr>
                <w:rFonts w:eastAsia="Arial"/>
              </w:rPr>
            </w:pPr>
            <w:r w:rsidRPr="003757B8">
              <w:rPr>
                <w:rFonts w:eastAsia="Arial"/>
              </w:rPr>
              <w:t>Šie atvejai laikomi pagrindu vienašališkai nutraukti Sutartį bei Tiekėjo įtraukimui į Nepatikimų tiekėjų sąrašą pagal Lietuvos Respublikos viešųjų pirkimų įstatymą.</w:t>
            </w:r>
          </w:p>
          <w:p w14:paraId="2B36AEE8" w14:textId="685CFCC9" w:rsidR="003F721B" w:rsidRDefault="003F721B">
            <w:pPr>
              <w:rPr>
                <w:kern w:val="2"/>
                <w:szCs w:val="24"/>
              </w:rPr>
            </w:pPr>
          </w:p>
        </w:tc>
      </w:tr>
      <w:bookmarkEnd w:id="0"/>
      <w:tr w:rsidR="003F721B" w14:paraId="23BF1BCB" w14:textId="77777777">
        <w:trPr>
          <w:trHeight w:val="300"/>
        </w:trPr>
        <w:tc>
          <w:tcPr>
            <w:tcW w:w="9535" w:type="dxa"/>
            <w:gridSpan w:val="4"/>
          </w:tcPr>
          <w:p w14:paraId="275C874B" w14:textId="77777777" w:rsidR="003F721B" w:rsidRDefault="0034517B">
            <w:pPr>
              <w:jc w:val="center"/>
              <w:rPr>
                <w:b/>
                <w:kern w:val="2"/>
                <w:szCs w:val="24"/>
              </w:rPr>
            </w:pPr>
            <w:r>
              <w:rPr>
                <w:b/>
                <w:kern w:val="2"/>
                <w:szCs w:val="24"/>
              </w:rPr>
              <w:lastRenderedPageBreak/>
              <w:t>11. SUTARTIES GALIOJIMAS IR KEITIMAS</w:t>
            </w:r>
          </w:p>
        </w:tc>
      </w:tr>
      <w:tr w:rsidR="003F721B" w14:paraId="56354376" w14:textId="77777777">
        <w:trPr>
          <w:trHeight w:val="300"/>
        </w:trPr>
        <w:tc>
          <w:tcPr>
            <w:tcW w:w="3094" w:type="dxa"/>
            <w:gridSpan w:val="2"/>
          </w:tcPr>
          <w:p w14:paraId="759A0286" w14:textId="77777777" w:rsidR="003F721B" w:rsidRDefault="0034517B">
            <w:pPr>
              <w:rPr>
                <w:b/>
                <w:kern w:val="2"/>
                <w:szCs w:val="24"/>
              </w:rPr>
            </w:pPr>
            <w:r>
              <w:rPr>
                <w:b/>
                <w:szCs w:val="24"/>
              </w:rPr>
              <w:t>11.1. Sutarties sudarymas ir įsigaliojimas</w:t>
            </w:r>
          </w:p>
        </w:tc>
        <w:tc>
          <w:tcPr>
            <w:tcW w:w="6441" w:type="dxa"/>
            <w:gridSpan w:val="2"/>
          </w:tcPr>
          <w:p w14:paraId="66A1C512" w14:textId="77777777" w:rsidR="003F721B" w:rsidRDefault="0034517B">
            <w:pPr>
              <w:rPr>
                <w:kern w:val="2"/>
                <w:szCs w:val="24"/>
              </w:rPr>
            </w:pPr>
            <w:r>
              <w:rPr>
                <w:kern w:val="2"/>
                <w:szCs w:val="24"/>
              </w:rPr>
              <w:t>Ši Sutartis laikoma sudaryta ir įsigalioja nuo Sutarties pasirašymo dienos (antrosios Šalies pasirašymo dieną).</w:t>
            </w:r>
          </w:p>
          <w:p w14:paraId="06D5F7F0" w14:textId="19052F86" w:rsidR="003F721B" w:rsidRDefault="0034517B" w:rsidP="00280477">
            <w:pPr>
              <w:rPr>
                <w:color w:val="FF0000"/>
                <w:kern w:val="2"/>
                <w:szCs w:val="24"/>
              </w:rPr>
            </w:pPr>
            <w:r>
              <w:rPr>
                <w:color w:val="000000"/>
                <w:kern w:val="2"/>
                <w:szCs w:val="24"/>
              </w:rPr>
              <w:t>Sutartis galioja iki visiško prievolių įvykdymo (kol bus išnaudota Pradinės Sutarties vertė</w:t>
            </w:r>
            <w:r w:rsidR="00C46FEB">
              <w:rPr>
                <w:color w:val="000000"/>
                <w:kern w:val="2"/>
                <w:szCs w:val="24"/>
              </w:rPr>
              <w:t>)</w:t>
            </w:r>
            <w:r>
              <w:rPr>
                <w:color w:val="000000"/>
                <w:kern w:val="2"/>
                <w:szCs w:val="24"/>
              </w:rPr>
              <w:t>, bet jos terminas negali būti ilgesnis kaip</w:t>
            </w:r>
            <w:r w:rsidR="00280477">
              <w:rPr>
                <w:color w:val="000000"/>
                <w:kern w:val="2"/>
                <w:szCs w:val="24"/>
              </w:rPr>
              <w:t xml:space="preserve"> 2026 m. </w:t>
            </w:r>
            <w:r w:rsidR="00DC1D4E">
              <w:rPr>
                <w:color w:val="000000"/>
                <w:kern w:val="2"/>
                <w:szCs w:val="24"/>
              </w:rPr>
              <w:t>birželio 1</w:t>
            </w:r>
            <w:r w:rsidR="00280477">
              <w:rPr>
                <w:color w:val="000000"/>
                <w:kern w:val="2"/>
                <w:szCs w:val="24"/>
              </w:rPr>
              <w:t xml:space="preserve"> d.</w:t>
            </w:r>
            <w:r>
              <w:rPr>
                <w:color w:val="000000"/>
                <w:kern w:val="2"/>
                <w:szCs w:val="24"/>
              </w:rPr>
              <w:t xml:space="preserve"> </w:t>
            </w:r>
          </w:p>
          <w:p w14:paraId="0C8B4726" w14:textId="762DF7BD" w:rsidR="003F721B" w:rsidRDefault="003F721B">
            <w:pPr>
              <w:rPr>
                <w:color w:val="4472C4"/>
                <w:kern w:val="2"/>
                <w:szCs w:val="24"/>
              </w:rPr>
            </w:pPr>
          </w:p>
        </w:tc>
      </w:tr>
      <w:tr w:rsidR="003F721B" w14:paraId="549A22CE" w14:textId="77777777">
        <w:trPr>
          <w:trHeight w:val="300"/>
        </w:trPr>
        <w:tc>
          <w:tcPr>
            <w:tcW w:w="3094" w:type="dxa"/>
            <w:gridSpan w:val="2"/>
          </w:tcPr>
          <w:p w14:paraId="5469EAB8" w14:textId="77777777" w:rsidR="003F721B" w:rsidRDefault="0034517B">
            <w:pPr>
              <w:rPr>
                <w:b/>
                <w:kern w:val="2"/>
                <w:szCs w:val="24"/>
              </w:rPr>
            </w:pPr>
            <w:r>
              <w:rPr>
                <w:b/>
                <w:kern w:val="2"/>
                <w:szCs w:val="24"/>
              </w:rPr>
              <w:t>11.2. Sutarties galiojimo termino pratęsimas</w:t>
            </w:r>
          </w:p>
        </w:tc>
        <w:tc>
          <w:tcPr>
            <w:tcW w:w="6441" w:type="dxa"/>
            <w:gridSpan w:val="2"/>
          </w:tcPr>
          <w:p w14:paraId="7E5E8169" w14:textId="77777777" w:rsidR="003F721B" w:rsidRDefault="0034517B">
            <w:pPr>
              <w:rPr>
                <w:kern w:val="2"/>
                <w:szCs w:val="24"/>
              </w:rPr>
            </w:pPr>
            <w:r>
              <w:rPr>
                <w:kern w:val="2"/>
                <w:szCs w:val="24"/>
              </w:rPr>
              <w:t>Netaikoma</w:t>
            </w:r>
          </w:p>
          <w:p w14:paraId="0A97A0EB" w14:textId="77777777" w:rsidR="003F721B" w:rsidRDefault="003F721B">
            <w:pPr>
              <w:rPr>
                <w:kern w:val="2"/>
                <w:szCs w:val="24"/>
              </w:rPr>
            </w:pPr>
          </w:p>
          <w:p w14:paraId="63A53975" w14:textId="13F70A61" w:rsidR="003F721B" w:rsidRDefault="003F721B">
            <w:pPr>
              <w:rPr>
                <w:kern w:val="2"/>
                <w:szCs w:val="24"/>
              </w:rPr>
            </w:pPr>
          </w:p>
        </w:tc>
      </w:tr>
      <w:tr w:rsidR="003F721B" w14:paraId="10CA223E" w14:textId="77777777">
        <w:trPr>
          <w:trHeight w:val="300"/>
        </w:trPr>
        <w:tc>
          <w:tcPr>
            <w:tcW w:w="9535" w:type="dxa"/>
            <w:gridSpan w:val="4"/>
          </w:tcPr>
          <w:p w14:paraId="383628DB" w14:textId="77777777" w:rsidR="003F721B" w:rsidRDefault="0034517B">
            <w:pPr>
              <w:jc w:val="center"/>
              <w:rPr>
                <w:b/>
                <w:kern w:val="2"/>
                <w:szCs w:val="24"/>
              </w:rPr>
            </w:pPr>
            <w:r>
              <w:rPr>
                <w:b/>
                <w:kern w:val="2"/>
                <w:szCs w:val="24"/>
              </w:rPr>
              <w:t>12. SUTARTIES NUTRAUKIMAS</w:t>
            </w:r>
          </w:p>
        </w:tc>
      </w:tr>
      <w:tr w:rsidR="003F721B" w14:paraId="10E761D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5905F58" w14:textId="77777777" w:rsidR="003F721B" w:rsidRDefault="0034517B">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A0973E0" w14:textId="7F6DF68A" w:rsidR="003F721B" w:rsidRDefault="0034517B">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692022E4" w14:textId="3DF502CB" w:rsidR="003F721B" w:rsidRDefault="003F721B">
            <w:pPr>
              <w:rPr>
                <w:color w:val="4472C4"/>
                <w:kern w:val="2"/>
                <w:szCs w:val="24"/>
              </w:rPr>
            </w:pPr>
          </w:p>
        </w:tc>
      </w:tr>
      <w:tr w:rsidR="003F721B" w14:paraId="7272952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7A0525D" w14:textId="77777777" w:rsidR="003F721B" w:rsidRDefault="0034517B">
            <w:pPr>
              <w:rPr>
                <w:b/>
                <w:kern w:val="2"/>
                <w:szCs w:val="24"/>
              </w:rPr>
            </w:pPr>
            <w:r>
              <w:rPr>
                <w:b/>
                <w:kern w:val="2"/>
                <w:szCs w:val="24"/>
              </w:rPr>
              <w:lastRenderedPageBreak/>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B347EBC" w14:textId="77777777" w:rsidR="00EF0479" w:rsidRPr="00B34435" w:rsidRDefault="00EF0479" w:rsidP="00EF0479">
            <w:pPr>
              <w:rPr>
                <w:rFonts w:eastAsia="Arial"/>
                <w:color w:val="000000" w:themeColor="text1"/>
                <w:kern w:val="2"/>
                <w:szCs w:val="24"/>
                <w:lang w:val="lt"/>
              </w:rPr>
            </w:pPr>
            <w:r w:rsidRPr="00B34435">
              <w:rPr>
                <w:color w:val="000000" w:themeColor="text1"/>
                <w:kern w:val="2"/>
                <w:szCs w:val="24"/>
              </w:rPr>
              <w:t>12.2.1. jeigu Tiekėjas nevykdo prisiimtų įsipareigojimų už Sutartyje nustatytą Sutarties kainą / įkainius;</w:t>
            </w:r>
          </w:p>
          <w:p w14:paraId="67EED0AB" w14:textId="77777777" w:rsidR="00EF0479" w:rsidRPr="00B34435" w:rsidRDefault="00EF0479" w:rsidP="00EF0479">
            <w:pPr>
              <w:tabs>
                <w:tab w:val="left" w:pos="567"/>
                <w:tab w:val="left" w:pos="851"/>
                <w:tab w:val="left" w:pos="992"/>
                <w:tab w:val="left" w:pos="1134"/>
              </w:tabs>
              <w:spacing w:line="257" w:lineRule="auto"/>
              <w:jc w:val="both"/>
              <w:rPr>
                <w:rFonts w:eastAsia="Arial"/>
                <w:color w:val="000000" w:themeColor="text1"/>
                <w:kern w:val="2"/>
                <w:szCs w:val="24"/>
                <w:lang w:val="lt"/>
              </w:rPr>
            </w:pPr>
            <w:r w:rsidRPr="00B34435">
              <w:rPr>
                <w:rFonts w:eastAsia="Arial"/>
                <w:color w:val="000000" w:themeColor="text1"/>
                <w:kern w:val="2"/>
                <w:szCs w:val="24"/>
                <w:lang w:val="lt"/>
              </w:rPr>
              <w:t xml:space="preserve">12.2.2. </w:t>
            </w:r>
            <w:r w:rsidRPr="00B34435">
              <w:rPr>
                <w:color w:val="000000" w:themeColor="text1"/>
              </w:rPr>
              <w:t>jeigu Tiekėjas nesilaiko Sutartyje nustatytų Paslaugų teikimo termino arba vėluoja suteikti Paslaugas daugiau nei 2 (dvi) kalendorines dienas nuo Sutartyje nustatyto Paslaugų suteikimo termino;</w:t>
            </w:r>
          </w:p>
          <w:p w14:paraId="4FC81486" w14:textId="77777777" w:rsidR="00EF0479" w:rsidRPr="00B34435" w:rsidRDefault="00EF0479" w:rsidP="00EF0479">
            <w:pPr>
              <w:tabs>
                <w:tab w:val="left" w:pos="567"/>
                <w:tab w:val="left" w:pos="851"/>
                <w:tab w:val="left" w:pos="992"/>
                <w:tab w:val="left" w:pos="1134"/>
              </w:tabs>
              <w:spacing w:line="257" w:lineRule="auto"/>
              <w:jc w:val="both"/>
              <w:rPr>
                <w:rFonts w:eastAsia="Arial"/>
                <w:color w:val="000000" w:themeColor="text1"/>
                <w:kern w:val="2"/>
                <w:szCs w:val="24"/>
                <w:lang w:val="lt"/>
              </w:rPr>
            </w:pPr>
            <w:r w:rsidRPr="00B34435">
              <w:rPr>
                <w:rFonts w:eastAsia="Arial"/>
                <w:color w:val="000000" w:themeColor="text1"/>
                <w:kern w:val="2"/>
                <w:szCs w:val="24"/>
                <w:lang w:val="lt"/>
              </w:rPr>
              <w:t>12.2.3. Tiekėjas pažeidžia Paslaugų suteikimo terminus ir dėl Paslaugų suteikimo vėlavimo Paslaugos tampa nebereikalingos;</w:t>
            </w:r>
          </w:p>
          <w:p w14:paraId="052EE0CC" w14:textId="5AA79566" w:rsidR="003F721B" w:rsidRDefault="00EF0479">
            <w:pPr>
              <w:spacing w:line="257" w:lineRule="auto"/>
              <w:rPr>
                <w:rFonts w:eastAsia="Arial"/>
                <w:color w:val="FF0000"/>
                <w:kern w:val="2"/>
                <w:szCs w:val="24"/>
              </w:rPr>
            </w:pPr>
            <w:r w:rsidRPr="00B34435">
              <w:rPr>
                <w:rFonts w:eastAsia="Arial"/>
                <w:color w:val="000000" w:themeColor="text1"/>
                <w:kern w:val="2"/>
                <w:szCs w:val="24"/>
                <w:lang w:val="lt"/>
              </w:rPr>
              <w:t>12.2.</w:t>
            </w:r>
            <w:r w:rsidR="00DC1D4E" w:rsidRPr="00B34435">
              <w:rPr>
                <w:rFonts w:eastAsia="Arial"/>
                <w:color w:val="000000" w:themeColor="text1"/>
                <w:kern w:val="2"/>
                <w:szCs w:val="24"/>
                <w:lang w:val="lt"/>
              </w:rPr>
              <w:t>4</w:t>
            </w:r>
            <w:r w:rsidRPr="00B34435">
              <w:rPr>
                <w:rFonts w:eastAsia="Arial"/>
                <w:color w:val="000000" w:themeColor="text1"/>
                <w:kern w:val="2"/>
                <w:szCs w:val="24"/>
                <w:lang w:val="lt"/>
              </w:rPr>
              <w:t>. Tiekėjas pažeidžia šios Sutarties nuostatas, reglamentuojančias konkurenciją, intelektinės nuosavybės ar konfidencialios informacijos valdymą</w:t>
            </w:r>
            <w:r w:rsidR="00B34435">
              <w:rPr>
                <w:rFonts w:eastAsia="Arial"/>
                <w:color w:val="000000" w:themeColor="text1"/>
                <w:kern w:val="2"/>
                <w:szCs w:val="24"/>
                <w:lang w:val="lt"/>
              </w:rPr>
              <w:t>.</w:t>
            </w:r>
          </w:p>
        </w:tc>
      </w:tr>
      <w:tr w:rsidR="003F721B" w14:paraId="78C5B7AA" w14:textId="77777777">
        <w:trPr>
          <w:trHeight w:val="300"/>
        </w:trPr>
        <w:tc>
          <w:tcPr>
            <w:tcW w:w="9535" w:type="dxa"/>
            <w:gridSpan w:val="4"/>
          </w:tcPr>
          <w:p w14:paraId="30D1B97D" w14:textId="6E2CAC3B" w:rsidR="003F721B" w:rsidRDefault="0034517B">
            <w:pPr>
              <w:jc w:val="center"/>
              <w:rPr>
                <w:kern w:val="2"/>
                <w:szCs w:val="24"/>
              </w:rPr>
            </w:pPr>
            <w:r>
              <w:rPr>
                <w:b/>
                <w:kern w:val="2"/>
                <w:szCs w:val="24"/>
              </w:rPr>
              <w:t xml:space="preserve">13. APLINKOS APSAUGOS IR SOCIALINIAI KRITERIJAI </w:t>
            </w:r>
          </w:p>
        </w:tc>
      </w:tr>
      <w:tr w:rsidR="003F721B" w14:paraId="76DD4D95" w14:textId="77777777">
        <w:trPr>
          <w:trHeight w:val="300"/>
        </w:trPr>
        <w:tc>
          <w:tcPr>
            <w:tcW w:w="3058" w:type="dxa"/>
          </w:tcPr>
          <w:p w14:paraId="5423EAFE" w14:textId="77777777" w:rsidR="003F721B" w:rsidRDefault="0034517B">
            <w:pPr>
              <w:rPr>
                <w:b/>
                <w:kern w:val="2"/>
                <w:szCs w:val="24"/>
              </w:rPr>
            </w:pPr>
            <w:r>
              <w:rPr>
                <w:b/>
                <w:kern w:val="2"/>
                <w:szCs w:val="24"/>
              </w:rPr>
              <w:t xml:space="preserve">13.1. Su perkamomis paslaugomis susiję  aplinkos apsaugos kriterijai </w:t>
            </w:r>
          </w:p>
        </w:tc>
        <w:tc>
          <w:tcPr>
            <w:tcW w:w="6477" w:type="dxa"/>
            <w:gridSpan w:val="3"/>
          </w:tcPr>
          <w:p w14:paraId="6F1C092C" w14:textId="77777777" w:rsidR="00DC1D4E" w:rsidRPr="00715CF3" w:rsidRDefault="00DC1D4E" w:rsidP="00DC1D4E">
            <w:pPr>
              <w:jc w:val="both"/>
              <w:rPr>
                <w:color w:val="000000" w:themeColor="text1"/>
                <w:kern w:val="2"/>
                <w:szCs w:val="24"/>
                <w:shd w:val="clear" w:color="auto" w:fill="FFFFFF"/>
              </w:rPr>
            </w:pPr>
            <w:r w:rsidRPr="00715CF3">
              <w:rPr>
                <w:color w:val="000000" w:themeColor="text1"/>
                <w:kern w:val="2"/>
                <w:szCs w:val="24"/>
                <w:shd w:val="clear" w:color="auto" w:fill="FFFFFF"/>
              </w:rPr>
              <w:t xml:space="preserve">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paslaugų teikimo metu nėra numatomas reikšmingas neigiamas poveikis aplinkai, nesukuriamas taršos šaltinis ir negeneruojamos atliekos. </w:t>
            </w:r>
          </w:p>
          <w:p w14:paraId="08070D55" w14:textId="6E3D39CB" w:rsidR="003F721B" w:rsidRDefault="00DC1D4E">
            <w:pPr>
              <w:rPr>
                <w:kern w:val="2"/>
                <w:szCs w:val="24"/>
                <w:shd w:val="clear" w:color="auto" w:fill="FFFFFF"/>
              </w:rPr>
            </w:pPr>
            <w:r w:rsidRPr="00715CF3">
              <w:rPr>
                <w:color w:val="000000" w:themeColor="text1"/>
                <w:kern w:val="2"/>
                <w:szCs w:val="24"/>
                <w:shd w:val="clear" w:color="auto" w:fill="FFFFFF"/>
              </w:rPr>
              <w:t>Nustačius, kad Tiekėjas šiame papunktyje nustatyto kriterijaus (-jų) nesilaiko, Tiekėjui taikoma Specialiųjų sąlygų 9.5 punkte nurodyto dydžio bauda.</w:t>
            </w:r>
          </w:p>
          <w:p w14:paraId="06DA117B" w14:textId="77777777" w:rsidR="003F721B" w:rsidRDefault="003F721B" w:rsidP="00DC1D4E">
            <w:pPr>
              <w:rPr>
                <w:kern w:val="2"/>
                <w:szCs w:val="24"/>
              </w:rPr>
            </w:pPr>
          </w:p>
        </w:tc>
      </w:tr>
      <w:tr w:rsidR="003F721B" w14:paraId="65075BCF" w14:textId="77777777">
        <w:trPr>
          <w:trHeight w:val="300"/>
        </w:trPr>
        <w:tc>
          <w:tcPr>
            <w:tcW w:w="3058" w:type="dxa"/>
          </w:tcPr>
          <w:p w14:paraId="22F64C49" w14:textId="77777777" w:rsidR="003F721B" w:rsidRDefault="0034517B">
            <w:pPr>
              <w:rPr>
                <w:b/>
                <w:kern w:val="2"/>
                <w:szCs w:val="24"/>
              </w:rPr>
            </w:pPr>
            <w:r>
              <w:rPr>
                <w:b/>
                <w:kern w:val="2"/>
                <w:szCs w:val="24"/>
              </w:rPr>
              <w:t>13.2. Su perkamomis Paslaugomis susiję socialiniai kriterijai</w:t>
            </w:r>
          </w:p>
        </w:tc>
        <w:tc>
          <w:tcPr>
            <w:tcW w:w="6477" w:type="dxa"/>
            <w:gridSpan w:val="3"/>
          </w:tcPr>
          <w:p w14:paraId="5DD9496F" w14:textId="77777777" w:rsidR="003F721B" w:rsidRDefault="0034517B">
            <w:pPr>
              <w:rPr>
                <w:color w:val="000000"/>
                <w:kern w:val="2"/>
                <w:szCs w:val="24"/>
                <w:shd w:val="clear" w:color="auto" w:fill="FFFFFF"/>
              </w:rPr>
            </w:pPr>
            <w:r>
              <w:rPr>
                <w:color w:val="000000"/>
                <w:kern w:val="2"/>
                <w:szCs w:val="24"/>
                <w:shd w:val="clear" w:color="auto" w:fill="FFFFFF"/>
              </w:rPr>
              <w:t>Netaikoma</w:t>
            </w:r>
          </w:p>
          <w:p w14:paraId="73E31B03" w14:textId="77777777" w:rsidR="003F721B" w:rsidRDefault="003F721B">
            <w:pPr>
              <w:rPr>
                <w:color w:val="000000"/>
                <w:kern w:val="2"/>
                <w:szCs w:val="24"/>
                <w:shd w:val="clear" w:color="auto" w:fill="FFFFFF"/>
              </w:rPr>
            </w:pPr>
          </w:p>
          <w:p w14:paraId="1968D02F" w14:textId="3F704395" w:rsidR="003F721B" w:rsidRDefault="003F721B">
            <w:pPr>
              <w:rPr>
                <w:color w:val="0070C0"/>
                <w:kern w:val="2"/>
                <w:szCs w:val="24"/>
              </w:rPr>
            </w:pPr>
          </w:p>
        </w:tc>
      </w:tr>
      <w:tr w:rsidR="003F721B" w14:paraId="26AA603F" w14:textId="77777777">
        <w:trPr>
          <w:trHeight w:val="300"/>
        </w:trPr>
        <w:tc>
          <w:tcPr>
            <w:tcW w:w="9535" w:type="dxa"/>
            <w:gridSpan w:val="4"/>
          </w:tcPr>
          <w:p w14:paraId="665A1200" w14:textId="77777777" w:rsidR="003F721B" w:rsidRDefault="0034517B">
            <w:pPr>
              <w:jc w:val="center"/>
              <w:rPr>
                <w:b/>
                <w:kern w:val="2"/>
                <w:szCs w:val="24"/>
              </w:rPr>
            </w:pPr>
            <w:r>
              <w:rPr>
                <w:b/>
                <w:kern w:val="2"/>
                <w:szCs w:val="24"/>
              </w:rPr>
              <w:t xml:space="preserve">14. BENDRŲJŲ SĄLYGŲ PAKEITIMAI IR PAPILDYMAI </w:t>
            </w:r>
          </w:p>
          <w:p w14:paraId="2871893B" w14:textId="5D16B31F" w:rsidR="003F721B" w:rsidRDefault="0034517B">
            <w:pPr>
              <w:jc w:val="center"/>
              <w:rPr>
                <w:kern w:val="2"/>
                <w:szCs w:val="24"/>
              </w:rPr>
            </w:pPr>
            <w:r>
              <w:rPr>
                <w:color w:val="4472C4"/>
                <w:kern w:val="2"/>
                <w:szCs w:val="24"/>
              </w:rPr>
              <w:t xml:space="preserve"> </w:t>
            </w:r>
          </w:p>
        </w:tc>
      </w:tr>
      <w:tr w:rsidR="003F721B" w14:paraId="6D9ABF0A" w14:textId="77777777">
        <w:trPr>
          <w:trHeight w:val="300"/>
        </w:trPr>
        <w:tc>
          <w:tcPr>
            <w:tcW w:w="3058" w:type="dxa"/>
          </w:tcPr>
          <w:p w14:paraId="4A708636" w14:textId="19F2E477" w:rsidR="003F721B" w:rsidRDefault="0034517B">
            <w:pPr>
              <w:rPr>
                <w:b/>
                <w:kern w:val="2"/>
                <w:szCs w:val="24"/>
              </w:rPr>
            </w:pPr>
            <w:r>
              <w:rPr>
                <w:b/>
                <w:kern w:val="2"/>
                <w:szCs w:val="24"/>
              </w:rPr>
              <w:t>14.</w:t>
            </w:r>
            <w:r w:rsidR="00DC1D4E">
              <w:rPr>
                <w:b/>
                <w:kern w:val="2"/>
                <w:szCs w:val="24"/>
              </w:rPr>
              <w:t>1</w:t>
            </w:r>
            <w:r>
              <w:rPr>
                <w:b/>
                <w:kern w:val="2"/>
                <w:szCs w:val="24"/>
              </w:rPr>
              <w:t>.</w:t>
            </w:r>
          </w:p>
        </w:tc>
        <w:tc>
          <w:tcPr>
            <w:tcW w:w="6477" w:type="dxa"/>
            <w:gridSpan w:val="3"/>
          </w:tcPr>
          <w:p w14:paraId="5B2B7742" w14:textId="77777777" w:rsidR="007A3FBF" w:rsidRDefault="007A3FBF" w:rsidP="007A3FBF">
            <w:r>
              <w:t xml:space="preserve">Šalys susitaria pakeisti nurodytą Sutarties Bendrųjų sąlygų punktą ir išdėstyti jį nauja redakcija: </w:t>
            </w:r>
          </w:p>
          <w:p w14:paraId="0A7CB790" w14:textId="44A1BA05" w:rsidR="003F721B" w:rsidRDefault="007A3FBF">
            <w:pPr>
              <w:rPr>
                <w:kern w:val="2"/>
                <w:szCs w:val="24"/>
              </w:rPr>
            </w:pPr>
            <w:r>
              <w:t>14.2. Šalys patvirtina, kad jeigu siekiant užtikrinti tinkamą Sutarties vykdymą bus tvarkomi asmens duomenys, Šalys įsipareigoja sudaryti atskirą susitarimą dėl duomenų tvarkymo, kuriuo nustato duomenų tvarkymo dalyką ir trukmę, duomenų tvarkymo pobūdį ir tikslą, duomenų tvarkymo operacijas, asmens duomenų rūšis ir duomenų subjektų kategorijas bei kitas duomenų valdytojo prievoles ir teises.</w:t>
            </w:r>
          </w:p>
        </w:tc>
      </w:tr>
      <w:tr w:rsidR="003F721B" w14:paraId="1DEB8B62" w14:textId="77777777">
        <w:trPr>
          <w:trHeight w:val="300"/>
        </w:trPr>
        <w:tc>
          <w:tcPr>
            <w:tcW w:w="3058" w:type="dxa"/>
          </w:tcPr>
          <w:p w14:paraId="5CCED392" w14:textId="5F97732F" w:rsidR="003F721B" w:rsidRDefault="0034517B">
            <w:pPr>
              <w:rPr>
                <w:b/>
                <w:kern w:val="2"/>
                <w:szCs w:val="24"/>
              </w:rPr>
            </w:pPr>
            <w:r>
              <w:rPr>
                <w:b/>
                <w:kern w:val="2"/>
                <w:szCs w:val="24"/>
              </w:rPr>
              <w:t>14.</w:t>
            </w:r>
            <w:r w:rsidR="00DC1D4E">
              <w:rPr>
                <w:b/>
                <w:kern w:val="2"/>
                <w:szCs w:val="24"/>
              </w:rPr>
              <w:t>2</w:t>
            </w:r>
            <w:r>
              <w:rPr>
                <w:b/>
                <w:kern w:val="2"/>
                <w:szCs w:val="24"/>
              </w:rPr>
              <w:t>.</w:t>
            </w:r>
          </w:p>
        </w:tc>
        <w:tc>
          <w:tcPr>
            <w:tcW w:w="6477" w:type="dxa"/>
            <w:gridSpan w:val="3"/>
          </w:tcPr>
          <w:p w14:paraId="0597718B" w14:textId="77777777" w:rsidR="003F721B" w:rsidRDefault="0034517B">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F721B" w14:paraId="205A6760" w14:textId="77777777">
        <w:trPr>
          <w:trHeight w:val="300"/>
        </w:trPr>
        <w:tc>
          <w:tcPr>
            <w:tcW w:w="9535" w:type="dxa"/>
            <w:gridSpan w:val="4"/>
          </w:tcPr>
          <w:p w14:paraId="704EF6AE" w14:textId="77777777" w:rsidR="003F721B" w:rsidRDefault="0034517B">
            <w:pPr>
              <w:jc w:val="center"/>
              <w:rPr>
                <w:b/>
                <w:kern w:val="2"/>
                <w:szCs w:val="24"/>
              </w:rPr>
            </w:pPr>
            <w:r>
              <w:rPr>
                <w:b/>
                <w:kern w:val="2"/>
                <w:szCs w:val="24"/>
              </w:rPr>
              <w:t>15. SUTARTIES PRIEDAI</w:t>
            </w:r>
          </w:p>
        </w:tc>
      </w:tr>
      <w:tr w:rsidR="003F721B" w14:paraId="473EB164" w14:textId="77777777">
        <w:trPr>
          <w:trHeight w:val="300"/>
        </w:trPr>
        <w:tc>
          <w:tcPr>
            <w:tcW w:w="3058" w:type="dxa"/>
          </w:tcPr>
          <w:p w14:paraId="473C9296" w14:textId="77777777" w:rsidR="003F721B" w:rsidRDefault="0034517B">
            <w:pPr>
              <w:jc w:val="center"/>
              <w:rPr>
                <w:b/>
                <w:kern w:val="2"/>
                <w:szCs w:val="24"/>
              </w:rPr>
            </w:pPr>
            <w:r>
              <w:rPr>
                <w:b/>
                <w:kern w:val="2"/>
                <w:szCs w:val="24"/>
              </w:rPr>
              <w:t>15.1. Priedas Nr. 1</w:t>
            </w:r>
          </w:p>
        </w:tc>
        <w:tc>
          <w:tcPr>
            <w:tcW w:w="6477" w:type="dxa"/>
            <w:gridSpan w:val="3"/>
          </w:tcPr>
          <w:p w14:paraId="79D04D9E" w14:textId="2719E7FD" w:rsidR="003F721B" w:rsidRPr="00E87D18" w:rsidRDefault="007A3FBF">
            <w:pPr>
              <w:jc w:val="center"/>
              <w:rPr>
                <w:bCs/>
                <w:kern w:val="2"/>
                <w:szCs w:val="24"/>
              </w:rPr>
            </w:pPr>
            <w:r w:rsidRPr="00E87D18">
              <w:rPr>
                <w:bCs/>
              </w:rPr>
              <w:t>Techninė specifikacija</w:t>
            </w:r>
          </w:p>
        </w:tc>
      </w:tr>
      <w:tr w:rsidR="003F721B" w14:paraId="7EB053B2" w14:textId="77777777">
        <w:trPr>
          <w:trHeight w:val="300"/>
        </w:trPr>
        <w:tc>
          <w:tcPr>
            <w:tcW w:w="3058" w:type="dxa"/>
          </w:tcPr>
          <w:p w14:paraId="4B282112" w14:textId="77777777" w:rsidR="003F721B" w:rsidRDefault="0034517B">
            <w:pPr>
              <w:jc w:val="center"/>
              <w:rPr>
                <w:b/>
                <w:kern w:val="2"/>
                <w:szCs w:val="24"/>
              </w:rPr>
            </w:pPr>
            <w:r>
              <w:rPr>
                <w:b/>
                <w:kern w:val="2"/>
                <w:szCs w:val="24"/>
              </w:rPr>
              <w:t>15.2. Priedas Nr. 2</w:t>
            </w:r>
          </w:p>
        </w:tc>
        <w:tc>
          <w:tcPr>
            <w:tcW w:w="6477" w:type="dxa"/>
            <w:gridSpan w:val="3"/>
          </w:tcPr>
          <w:p w14:paraId="5D897DEA" w14:textId="6DAB56D7" w:rsidR="003F721B" w:rsidRPr="00E87D18" w:rsidRDefault="007A3FBF" w:rsidP="00B34435">
            <w:pPr>
              <w:tabs>
                <w:tab w:val="left" w:pos="3840"/>
              </w:tabs>
              <w:jc w:val="center"/>
              <w:rPr>
                <w:bCs/>
                <w:kern w:val="2"/>
                <w:szCs w:val="24"/>
              </w:rPr>
            </w:pPr>
            <w:r w:rsidRPr="00E87D18">
              <w:rPr>
                <w:bCs/>
              </w:rPr>
              <w:t>Pasiūlymas</w:t>
            </w:r>
          </w:p>
        </w:tc>
      </w:tr>
      <w:tr w:rsidR="00DC1D4E" w14:paraId="5262C66F" w14:textId="77777777">
        <w:trPr>
          <w:trHeight w:val="300"/>
        </w:trPr>
        <w:tc>
          <w:tcPr>
            <w:tcW w:w="3058" w:type="dxa"/>
          </w:tcPr>
          <w:p w14:paraId="4D87BDC3" w14:textId="77777777" w:rsidR="00DC1D4E" w:rsidRDefault="00DC1D4E" w:rsidP="00DC1D4E">
            <w:pPr>
              <w:jc w:val="center"/>
              <w:rPr>
                <w:b/>
                <w:kern w:val="2"/>
                <w:szCs w:val="24"/>
              </w:rPr>
            </w:pPr>
            <w:r>
              <w:rPr>
                <w:b/>
                <w:kern w:val="2"/>
                <w:szCs w:val="24"/>
              </w:rPr>
              <w:t>15.3. Priedas Nr. 3</w:t>
            </w:r>
          </w:p>
        </w:tc>
        <w:tc>
          <w:tcPr>
            <w:tcW w:w="6477" w:type="dxa"/>
            <w:gridSpan w:val="3"/>
          </w:tcPr>
          <w:p w14:paraId="6B87C378" w14:textId="5F75EE3A" w:rsidR="00DC1D4E" w:rsidRDefault="00DC1D4E" w:rsidP="00B34435">
            <w:pPr>
              <w:tabs>
                <w:tab w:val="left" w:pos="3648"/>
              </w:tabs>
              <w:rPr>
                <w:b/>
                <w:kern w:val="2"/>
                <w:szCs w:val="24"/>
              </w:rPr>
            </w:pPr>
            <w:r>
              <w:rPr>
                <w:kern w:val="2"/>
                <w:szCs w:val="24"/>
              </w:rPr>
              <w:t>Sutarties vykdymui pasitelkiami subtiekėjai ir (ar) specialistai</w:t>
            </w:r>
          </w:p>
        </w:tc>
      </w:tr>
      <w:tr w:rsidR="00DC1D4E" w14:paraId="314BDBE9" w14:textId="77777777">
        <w:trPr>
          <w:trHeight w:val="300"/>
        </w:trPr>
        <w:tc>
          <w:tcPr>
            <w:tcW w:w="3058" w:type="dxa"/>
          </w:tcPr>
          <w:p w14:paraId="32636345" w14:textId="05D6463E" w:rsidR="00DC1D4E" w:rsidRDefault="00DC1D4E" w:rsidP="00DC1D4E">
            <w:pPr>
              <w:jc w:val="center"/>
              <w:rPr>
                <w:b/>
                <w:kern w:val="2"/>
                <w:szCs w:val="24"/>
              </w:rPr>
            </w:pPr>
          </w:p>
        </w:tc>
        <w:tc>
          <w:tcPr>
            <w:tcW w:w="6477" w:type="dxa"/>
            <w:gridSpan w:val="3"/>
          </w:tcPr>
          <w:p w14:paraId="29E42AD4" w14:textId="77777777" w:rsidR="00DC1D4E" w:rsidRDefault="00DC1D4E" w:rsidP="00DC1D4E">
            <w:pPr>
              <w:jc w:val="center"/>
              <w:rPr>
                <w:b/>
                <w:kern w:val="2"/>
                <w:szCs w:val="24"/>
              </w:rPr>
            </w:pPr>
          </w:p>
        </w:tc>
      </w:tr>
      <w:tr w:rsidR="00DC1D4E" w14:paraId="53280A7E" w14:textId="77777777">
        <w:trPr>
          <w:trHeight w:val="300"/>
        </w:trPr>
        <w:tc>
          <w:tcPr>
            <w:tcW w:w="3058" w:type="dxa"/>
          </w:tcPr>
          <w:p w14:paraId="46404BC4" w14:textId="21B14C6E" w:rsidR="00DC1D4E" w:rsidRDefault="00DC1D4E" w:rsidP="00DC1D4E">
            <w:pPr>
              <w:jc w:val="center"/>
              <w:rPr>
                <w:b/>
                <w:kern w:val="2"/>
                <w:szCs w:val="24"/>
              </w:rPr>
            </w:pPr>
          </w:p>
        </w:tc>
        <w:tc>
          <w:tcPr>
            <w:tcW w:w="6477" w:type="dxa"/>
            <w:gridSpan w:val="3"/>
          </w:tcPr>
          <w:p w14:paraId="2BA77B0A" w14:textId="77777777" w:rsidR="00DC1D4E" w:rsidRDefault="00DC1D4E" w:rsidP="00DC1D4E">
            <w:pPr>
              <w:jc w:val="center"/>
              <w:rPr>
                <w:b/>
                <w:kern w:val="2"/>
                <w:szCs w:val="24"/>
              </w:rPr>
            </w:pPr>
          </w:p>
        </w:tc>
      </w:tr>
      <w:tr w:rsidR="00DC1D4E" w14:paraId="7F38B3EC" w14:textId="77777777">
        <w:tc>
          <w:tcPr>
            <w:tcW w:w="9535" w:type="dxa"/>
            <w:gridSpan w:val="4"/>
          </w:tcPr>
          <w:p w14:paraId="42277823" w14:textId="77777777" w:rsidR="00DC1D4E" w:rsidRDefault="00DC1D4E" w:rsidP="00DC1D4E">
            <w:pPr>
              <w:jc w:val="center"/>
              <w:rPr>
                <w:b/>
                <w:kern w:val="2"/>
                <w:szCs w:val="24"/>
              </w:rPr>
            </w:pPr>
            <w:r>
              <w:rPr>
                <w:b/>
                <w:kern w:val="2"/>
                <w:szCs w:val="24"/>
              </w:rPr>
              <w:t>16. ŠALIŲ ATSTOVŲ PARAŠAI</w:t>
            </w:r>
          </w:p>
        </w:tc>
      </w:tr>
      <w:tr w:rsidR="00DC1D4E" w14:paraId="5DAE975E" w14:textId="77777777">
        <w:tc>
          <w:tcPr>
            <w:tcW w:w="5224" w:type="dxa"/>
            <w:gridSpan w:val="3"/>
          </w:tcPr>
          <w:p w14:paraId="3D5B6370" w14:textId="77777777" w:rsidR="00DC1D4E" w:rsidRDefault="00DC1D4E" w:rsidP="00DC1D4E">
            <w:pPr>
              <w:jc w:val="center"/>
              <w:rPr>
                <w:b/>
                <w:kern w:val="2"/>
                <w:szCs w:val="24"/>
              </w:rPr>
            </w:pPr>
            <w:r>
              <w:rPr>
                <w:b/>
                <w:kern w:val="2"/>
                <w:szCs w:val="24"/>
              </w:rPr>
              <w:t>PIRKĖJAS</w:t>
            </w:r>
          </w:p>
        </w:tc>
        <w:tc>
          <w:tcPr>
            <w:tcW w:w="4311" w:type="dxa"/>
          </w:tcPr>
          <w:p w14:paraId="76029F85" w14:textId="77777777" w:rsidR="00DC1D4E" w:rsidRDefault="00DC1D4E" w:rsidP="00DC1D4E">
            <w:pPr>
              <w:jc w:val="center"/>
              <w:rPr>
                <w:b/>
                <w:kern w:val="2"/>
                <w:szCs w:val="24"/>
              </w:rPr>
            </w:pPr>
            <w:r>
              <w:rPr>
                <w:b/>
                <w:kern w:val="2"/>
                <w:szCs w:val="24"/>
              </w:rPr>
              <w:t>TIEKĖJAS</w:t>
            </w:r>
          </w:p>
        </w:tc>
      </w:tr>
      <w:tr w:rsidR="00DC1D4E" w14:paraId="0F691838" w14:textId="77777777">
        <w:tc>
          <w:tcPr>
            <w:tcW w:w="5224" w:type="dxa"/>
            <w:gridSpan w:val="3"/>
          </w:tcPr>
          <w:p w14:paraId="0DF1DA47" w14:textId="77777777" w:rsidR="00DC1D4E" w:rsidRDefault="00DC1D4E" w:rsidP="00DC1D4E">
            <w:pPr>
              <w:jc w:val="center"/>
              <w:rPr>
                <w:color w:val="4472C4"/>
                <w:kern w:val="2"/>
                <w:szCs w:val="24"/>
              </w:rPr>
            </w:pPr>
            <w:r>
              <w:rPr>
                <w:color w:val="4472C4"/>
                <w:kern w:val="2"/>
                <w:szCs w:val="24"/>
              </w:rPr>
              <w:t>(nurodomos atstovo pareigos, vardas, pavardė)</w:t>
            </w:r>
          </w:p>
        </w:tc>
        <w:tc>
          <w:tcPr>
            <w:tcW w:w="4311" w:type="dxa"/>
          </w:tcPr>
          <w:p w14:paraId="124F8334" w14:textId="77777777" w:rsidR="00DC1D4E" w:rsidRDefault="00DC1D4E" w:rsidP="00DC1D4E">
            <w:pPr>
              <w:jc w:val="center"/>
              <w:rPr>
                <w:b/>
                <w:kern w:val="2"/>
                <w:szCs w:val="24"/>
              </w:rPr>
            </w:pPr>
            <w:r>
              <w:rPr>
                <w:color w:val="4472C4"/>
                <w:kern w:val="2"/>
                <w:szCs w:val="24"/>
              </w:rPr>
              <w:t>(nurodomos atstovo pareigos, vardas, pavardė)</w:t>
            </w:r>
          </w:p>
        </w:tc>
      </w:tr>
      <w:tr w:rsidR="00DC1D4E" w14:paraId="6C7A9B44" w14:textId="77777777">
        <w:tc>
          <w:tcPr>
            <w:tcW w:w="5224" w:type="dxa"/>
            <w:gridSpan w:val="3"/>
          </w:tcPr>
          <w:p w14:paraId="4DD2C3E8" w14:textId="77777777" w:rsidR="00DC1D4E" w:rsidRDefault="00DC1D4E" w:rsidP="00DC1D4E">
            <w:pPr>
              <w:jc w:val="center"/>
              <w:rPr>
                <w:b/>
                <w:color w:val="4472C4"/>
                <w:kern w:val="2"/>
                <w:szCs w:val="24"/>
              </w:rPr>
            </w:pPr>
          </w:p>
          <w:p w14:paraId="29B27187" w14:textId="77777777" w:rsidR="00DC1D4E" w:rsidRDefault="00DC1D4E" w:rsidP="00DC1D4E">
            <w:pPr>
              <w:jc w:val="center"/>
              <w:rPr>
                <w:b/>
                <w:color w:val="4472C4"/>
                <w:kern w:val="2"/>
                <w:szCs w:val="24"/>
              </w:rPr>
            </w:pPr>
            <w:r>
              <w:rPr>
                <w:b/>
                <w:color w:val="4472C4"/>
                <w:kern w:val="2"/>
                <w:szCs w:val="24"/>
              </w:rPr>
              <w:t>(parašas)</w:t>
            </w:r>
          </w:p>
          <w:p w14:paraId="3DB9FE24" w14:textId="77777777" w:rsidR="00DC1D4E" w:rsidRDefault="00DC1D4E" w:rsidP="00DC1D4E">
            <w:pPr>
              <w:jc w:val="center"/>
              <w:rPr>
                <w:b/>
                <w:color w:val="4472C4"/>
                <w:kern w:val="2"/>
                <w:szCs w:val="24"/>
              </w:rPr>
            </w:pPr>
          </w:p>
          <w:p w14:paraId="23578A77" w14:textId="77777777" w:rsidR="00DC1D4E" w:rsidRDefault="00DC1D4E" w:rsidP="00DC1D4E">
            <w:pPr>
              <w:jc w:val="center"/>
              <w:rPr>
                <w:b/>
                <w:color w:val="4472C4"/>
                <w:kern w:val="2"/>
                <w:szCs w:val="24"/>
              </w:rPr>
            </w:pPr>
          </w:p>
        </w:tc>
        <w:tc>
          <w:tcPr>
            <w:tcW w:w="4311" w:type="dxa"/>
          </w:tcPr>
          <w:p w14:paraId="7067B378" w14:textId="77777777" w:rsidR="00DC1D4E" w:rsidRDefault="00DC1D4E" w:rsidP="00DC1D4E">
            <w:pPr>
              <w:jc w:val="center"/>
              <w:rPr>
                <w:b/>
                <w:color w:val="4472C4"/>
                <w:kern w:val="2"/>
                <w:szCs w:val="24"/>
              </w:rPr>
            </w:pPr>
          </w:p>
          <w:p w14:paraId="555D044B" w14:textId="77777777" w:rsidR="00DC1D4E" w:rsidRDefault="00DC1D4E" w:rsidP="00DC1D4E">
            <w:pPr>
              <w:jc w:val="center"/>
              <w:rPr>
                <w:b/>
                <w:color w:val="4472C4"/>
                <w:kern w:val="2"/>
                <w:szCs w:val="24"/>
              </w:rPr>
            </w:pPr>
            <w:r>
              <w:rPr>
                <w:b/>
                <w:color w:val="4472C4"/>
                <w:kern w:val="2"/>
                <w:szCs w:val="24"/>
              </w:rPr>
              <w:t>(parašas)</w:t>
            </w:r>
          </w:p>
        </w:tc>
      </w:tr>
    </w:tbl>
    <w:p w14:paraId="22C3CB7F" w14:textId="77777777" w:rsidR="003F721B" w:rsidRDefault="003F721B" w:rsidP="0034517B">
      <w:pPr>
        <w:widowControl w:val="0"/>
        <w:rPr>
          <w:snapToGrid w:val="0"/>
        </w:rPr>
      </w:pPr>
    </w:p>
    <w:sectPr w:rsidR="003F721B">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6F144" w14:textId="77777777" w:rsidR="00D04626" w:rsidRDefault="00D04626">
      <w:pPr>
        <w:rPr>
          <w:sz w:val="20"/>
        </w:rPr>
      </w:pPr>
      <w:r>
        <w:rPr>
          <w:sz w:val="20"/>
        </w:rPr>
        <w:separator/>
      </w:r>
    </w:p>
  </w:endnote>
  <w:endnote w:type="continuationSeparator" w:id="0">
    <w:p w14:paraId="22CBADC5" w14:textId="77777777" w:rsidR="00D04626" w:rsidRDefault="00D04626">
      <w:pPr>
        <w:rPr>
          <w:sz w:val="20"/>
        </w:rPr>
      </w:pPr>
      <w:r>
        <w:rPr>
          <w:sz w:val="20"/>
        </w:rPr>
        <w:continuationSeparator/>
      </w:r>
    </w:p>
  </w:endnote>
  <w:endnote w:type="continuationNotice" w:id="1">
    <w:p w14:paraId="0686C7BC" w14:textId="77777777" w:rsidR="00D04626" w:rsidRDefault="00D046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55BCB" w14:textId="77777777" w:rsidR="003F721B" w:rsidRDefault="003F721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F72A3" w14:textId="77777777" w:rsidR="00D04626" w:rsidRDefault="00D04626">
      <w:pPr>
        <w:rPr>
          <w:sz w:val="20"/>
        </w:rPr>
      </w:pPr>
      <w:r>
        <w:rPr>
          <w:sz w:val="20"/>
        </w:rPr>
        <w:separator/>
      </w:r>
    </w:p>
  </w:footnote>
  <w:footnote w:type="continuationSeparator" w:id="0">
    <w:p w14:paraId="4FDA1CEA" w14:textId="77777777" w:rsidR="00D04626" w:rsidRDefault="00D04626">
      <w:pPr>
        <w:rPr>
          <w:sz w:val="20"/>
        </w:rPr>
      </w:pPr>
      <w:r>
        <w:rPr>
          <w:sz w:val="20"/>
        </w:rPr>
        <w:continuationSeparator/>
      </w:r>
    </w:p>
  </w:footnote>
  <w:footnote w:type="continuationNotice" w:id="1">
    <w:p w14:paraId="35E12D22" w14:textId="77777777" w:rsidR="00D04626" w:rsidRDefault="00D046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94A0F" w14:textId="77777777" w:rsidR="003F721B" w:rsidRDefault="0034517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17EB0BC6" w14:textId="77777777" w:rsidR="003F721B" w:rsidRDefault="003F721B">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F2601"/>
    <w:multiLevelType w:val="hybridMultilevel"/>
    <w:tmpl w:val="FE886E98"/>
    <w:lvl w:ilvl="0" w:tplc="1DA46BCA">
      <w:start w:val="1"/>
      <w:numFmt w:val="bullet"/>
      <w:lvlText w:val="-"/>
      <w:lvlJc w:val="left"/>
      <w:pPr>
        <w:ind w:left="720" w:hanging="360"/>
      </w:pPr>
      <w:rPr>
        <w:rFonts w:ascii="Aptos" w:hAnsi="Aptos" w:hint="default"/>
      </w:rPr>
    </w:lvl>
    <w:lvl w:ilvl="1" w:tplc="C09CD0DC">
      <w:start w:val="1"/>
      <w:numFmt w:val="bullet"/>
      <w:lvlText w:val="o"/>
      <w:lvlJc w:val="left"/>
      <w:pPr>
        <w:ind w:left="1440" w:hanging="360"/>
      </w:pPr>
      <w:rPr>
        <w:rFonts w:ascii="Courier New" w:hAnsi="Courier New" w:hint="default"/>
      </w:rPr>
    </w:lvl>
    <w:lvl w:ilvl="2" w:tplc="29DC3442">
      <w:start w:val="1"/>
      <w:numFmt w:val="bullet"/>
      <w:lvlText w:val=""/>
      <w:lvlJc w:val="left"/>
      <w:pPr>
        <w:ind w:left="2160" w:hanging="360"/>
      </w:pPr>
      <w:rPr>
        <w:rFonts w:ascii="Wingdings" w:hAnsi="Wingdings" w:hint="default"/>
      </w:rPr>
    </w:lvl>
    <w:lvl w:ilvl="3" w:tplc="20BE7B28">
      <w:start w:val="1"/>
      <w:numFmt w:val="bullet"/>
      <w:lvlText w:val=""/>
      <w:lvlJc w:val="left"/>
      <w:pPr>
        <w:ind w:left="2880" w:hanging="360"/>
      </w:pPr>
      <w:rPr>
        <w:rFonts w:ascii="Symbol" w:hAnsi="Symbol" w:hint="default"/>
      </w:rPr>
    </w:lvl>
    <w:lvl w:ilvl="4" w:tplc="140C7B52">
      <w:start w:val="1"/>
      <w:numFmt w:val="bullet"/>
      <w:lvlText w:val="o"/>
      <w:lvlJc w:val="left"/>
      <w:pPr>
        <w:ind w:left="3600" w:hanging="360"/>
      </w:pPr>
      <w:rPr>
        <w:rFonts w:ascii="Courier New" w:hAnsi="Courier New" w:hint="default"/>
      </w:rPr>
    </w:lvl>
    <w:lvl w:ilvl="5" w:tplc="9CA6F6E8">
      <w:start w:val="1"/>
      <w:numFmt w:val="bullet"/>
      <w:lvlText w:val=""/>
      <w:lvlJc w:val="left"/>
      <w:pPr>
        <w:ind w:left="4320" w:hanging="360"/>
      </w:pPr>
      <w:rPr>
        <w:rFonts w:ascii="Wingdings" w:hAnsi="Wingdings" w:hint="default"/>
      </w:rPr>
    </w:lvl>
    <w:lvl w:ilvl="6" w:tplc="D8C47990">
      <w:start w:val="1"/>
      <w:numFmt w:val="bullet"/>
      <w:lvlText w:val=""/>
      <w:lvlJc w:val="left"/>
      <w:pPr>
        <w:ind w:left="5040" w:hanging="360"/>
      </w:pPr>
      <w:rPr>
        <w:rFonts w:ascii="Symbol" w:hAnsi="Symbol" w:hint="default"/>
      </w:rPr>
    </w:lvl>
    <w:lvl w:ilvl="7" w:tplc="2A905FB2">
      <w:start w:val="1"/>
      <w:numFmt w:val="bullet"/>
      <w:lvlText w:val="o"/>
      <w:lvlJc w:val="left"/>
      <w:pPr>
        <w:ind w:left="5760" w:hanging="360"/>
      </w:pPr>
      <w:rPr>
        <w:rFonts w:ascii="Courier New" w:hAnsi="Courier New" w:hint="default"/>
      </w:rPr>
    </w:lvl>
    <w:lvl w:ilvl="8" w:tplc="C2DC1DAC">
      <w:start w:val="1"/>
      <w:numFmt w:val="bullet"/>
      <w:lvlText w:val=""/>
      <w:lvlJc w:val="left"/>
      <w:pPr>
        <w:ind w:left="6480" w:hanging="360"/>
      </w:pPr>
      <w:rPr>
        <w:rFonts w:ascii="Wingdings" w:hAnsi="Wingdings" w:hint="default"/>
      </w:rPr>
    </w:lvl>
  </w:abstractNum>
  <w:abstractNum w:abstractNumId="1" w15:restartNumberingAfterBreak="0">
    <w:nsid w:val="4972677C"/>
    <w:multiLevelType w:val="multilevel"/>
    <w:tmpl w:val="9842C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A58DD2B"/>
    <w:multiLevelType w:val="hybridMultilevel"/>
    <w:tmpl w:val="B4CEB15E"/>
    <w:lvl w:ilvl="0" w:tplc="ED9E6DB6">
      <w:start w:val="1"/>
      <w:numFmt w:val="bullet"/>
      <w:lvlText w:val="-"/>
      <w:lvlJc w:val="left"/>
      <w:pPr>
        <w:ind w:left="720" w:hanging="360"/>
      </w:pPr>
      <w:rPr>
        <w:rFonts w:ascii="Aptos" w:hAnsi="Aptos" w:hint="default"/>
      </w:rPr>
    </w:lvl>
    <w:lvl w:ilvl="1" w:tplc="52064404">
      <w:start w:val="1"/>
      <w:numFmt w:val="bullet"/>
      <w:lvlText w:val="o"/>
      <w:lvlJc w:val="left"/>
      <w:pPr>
        <w:ind w:left="1440" w:hanging="360"/>
      </w:pPr>
      <w:rPr>
        <w:rFonts w:ascii="Courier New" w:hAnsi="Courier New" w:hint="default"/>
      </w:rPr>
    </w:lvl>
    <w:lvl w:ilvl="2" w:tplc="B0401C86">
      <w:start w:val="1"/>
      <w:numFmt w:val="bullet"/>
      <w:lvlText w:val=""/>
      <w:lvlJc w:val="left"/>
      <w:pPr>
        <w:ind w:left="2160" w:hanging="360"/>
      </w:pPr>
      <w:rPr>
        <w:rFonts w:ascii="Wingdings" w:hAnsi="Wingdings" w:hint="default"/>
      </w:rPr>
    </w:lvl>
    <w:lvl w:ilvl="3" w:tplc="8E00106C">
      <w:start w:val="1"/>
      <w:numFmt w:val="bullet"/>
      <w:lvlText w:val=""/>
      <w:lvlJc w:val="left"/>
      <w:pPr>
        <w:ind w:left="2880" w:hanging="360"/>
      </w:pPr>
      <w:rPr>
        <w:rFonts w:ascii="Symbol" w:hAnsi="Symbol" w:hint="default"/>
      </w:rPr>
    </w:lvl>
    <w:lvl w:ilvl="4" w:tplc="55644830">
      <w:start w:val="1"/>
      <w:numFmt w:val="bullet"/>
      <w:lvlText w:val="o"/>
      <w:lvlJc w:val="left"/>
      <w:pPr>
        <w:ind w:left="3600" w:hanging="360"/>
      </w:pPr>
      <w:rPr>
        <w:rFonts w:ascii="Courier New" w:hAnsi="Courier New" w:hint="default"/>
      </w:rPr>
    </w:lvl>
    <w:lvl w:ilvl="5" w:tplc="AF8AF3A0">
      <w:start w:val="1"/>
      <w:numFmt w:val="bullet"/>
      <w:lvlText w:val=""/>
      <w:lvlJc w:val="left"/>
      <w:pPr>
        <w:ind w:left="4320" w:hanging="360"/>
      </w:pPr>
      <w:rPr>
        <w:rFonts w:ascii="Wingdings" w:hAnsi="Wingdings" w:hint="default"/>
      </w:rPr>
    </w:lvl>
    <w:lvl w:ilvl="6" w:tplc="F4DC4DDC">
      <w:start w:val="1"/>
      <w:numFmt w:val="bullet"/>
      <w:lvlText w:val=""/>
      <w:lvlJc w:val="left"/>
      <w:pPr>
        <w:ind w:left="5040" w:hanging="360"/>
      </w:pPr>
      <w:rPr>
        <w:rFonts w:ascii="Symbol" w:hAnsi="Symbol" w:hint="default"/>
      </w:rPr>
    </w:lvl>
    <w:lvl w:ilvl="7" w:tplc="419ECE38">
      <w:start w:val="1"/>
      <w:numFmt w:val="bullet"/>
      <w:lvlText w:val="o"/>
      <w:lvlJc w:val="left"/>
      <w:pPr>
        <w:ind w:left="5760" w:hanging="360"/>
      </w:pPr>
      <w:rPr>
        <w:rFonts w:ascii="Courier New" w:hAnsi="Courier New" w:hint="default"/>
      </w:rPr>
    </w:lvl>
    <w:lvl w:ilvl="8" w:tplc="AFD86990">
      <w:start w:val="1"/>
      <w:numFmt w:val="bullet"/>
      <w:lvlText w:val=""/>
      <w:lvlJc w:val="left"/>
      <w:pPr>
        <w:ind w:left="6480" w:hanging="360"/>
      </w:pPr>
      <w:rPr>
        <w:rFonts w:ascii="Wingdings" w:hAnsi="Wingdings" w:hint="default"/>
      </w:rPr>
    </w:lvl>
  </w:abstractNum>
  <w:abstractNum w:abstractNumId="3" w15:restartNumberingAfterBreak="0">
    <w:nsid w:val="68DD3619"/>
    <w:multiLevelType w:val="multilevel"/>
    <w:tmpl w:val="3FC02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C1112FB"/>
    <w:multiLevelType w:val="hybridMultilevel"/>
    <w:tmpl w:val="5CB63818"/>
    <w:lvl w:ilvl="0" w:tplc="BF3878E4">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4826572">
    <w:abstractNumId w:val="1"/>
  </w:num>
  <w:num w:numId="2" w16cid:durableId="1439374427">
    <w:abstractNumId w:val="3"/>
  </w:num>
  <w:num w:numId="3" w16cid:durableId="1183740336">
    <w:abstractNumId w:val="2"/>
  </w:num>
  <w:num w:numId="4" w16cid:durableId="1796094120">
    <w:abstractNumId w:val="0"/>
  </w:num>
  <w:num w:numId="5" w16cid:durableId="14486941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30EAE"/>
    <w:rsid w:val="000452B5"/>
    <w:rsid w:val="000778B5"/>
    <w:rsid w:val="00092882"/>
    <w:rsid w:val="000B2824"/>
    <w:rsid w:val="000E7AAF"/>
    <w:rsid w:val="000F34B0"/>
    <w:rsid w:val="000F7C40"/>
    <w:rsid w:val="00101A68"/>
    <w:rsid w:val="00120987"/>
    <w:rsid w:val="00131A44"/>
    <w:rsid w:val="0013313A"/>
    <w:rsid w:val="00146132"/>
    <w:rsid w:val="00161F38"/>
    <w:rsid w:val="001650C1"/>
    <w:rsid w:val="00166487"/>
    <w:rsid w:val="00174E00"/>
    <w:rsid w:val="0017699B"/>
    <w:rsid w:val="00194792"/>
    <w:rsid w:val="001E2903"/>
    <w:rsid w:val="001E7AB1"/>
    <w:rsid w:val="0020511C"/>
    <w:rsid w:val="00214587"/>
    <w:rsid w:val="00224F0E"/>
    <w:rsid w:val="00266C31"/>
    <w:rsid w:val="00275CFD"/>
    <w:rsid w:val="00280477"/>
    <w:rsid w:val="002A4BE2"/>
    <w:rsid w:val="002C0B64"/>
    <w:rsid w:val="002D094E"/>
    <w:rsid w:val="002D227C"/>
    <w:rsid w:val="003329D8"/>
    <w:rsid w:val="0034517B"/>
    <w:rsid w:val="00345813"/>
    <w:rsid w:val="00371542"/>
    <w:rsid w:val="003756E8"/>
    <w:rsid w:val="003757B8"/>
    <w:rsid w:val="003A25EF"/>
    <w:rsid w:val="003B43C1"/>
    <w:rsid w:val="003C3483"/>
    <w:rsid w:val="003E51F8"/>
    <w:rsid w:val="003F721B"/>
    <w:rsid w:val="00401593"/>
    <w:rsid w:val="00401EDB"/>
    <w:rsid w:val="00411033"/>
    <w:rsid w:val="00446BE0"/>
    <w:rsid w:val="00450515"/>
    <w:rsid w:val="00490F3D"/>
    <w:rsid w:val="004B0495"/>
    <w:rsid w:val="004B09FE"/>
    <w:rsid w:val="004D10DC"/>
    <w:rsid w:val="00502FEC"/>
    <w:rsid w:val="005058A2"/>
    <w:rsid w:val="00511C67"/>
    <w:rsid w:val="00520C2F"/>
    <w:rsid w:val="005546B0"/>
    <w:rsid w:val="005672F5"/>
    <w:rsid w:val="00567471"/>
    <w:rsid w:val="005741DD"/>
    <w:rsid w:val="005D7A3F"/>
    <w:rsid w:val="005E16B7"/>
    <w:rsid w:val="005F031E"/>
    <w:rsid w:val="005F55E9"/>
    <w:rsid w:val="006060C1"/>
    <w:rsid w:val="00684C89"/>
    <w:rsid w:val="006A0563"/>
    <w:rsid w:val="006B73A6"/>
    <w:rsid w:val="00710223"/>
    <w:rsid w:val="00715FA5"/>
    <w:rsid w:val="007677D0"/>
    <w:rsid w:val="0078106E"/>
    <w:rsid w:val="00796563"/>
    <w:rsid w:val="007A3FBF"/>
    <w:rsid w:val="007A420F"/>
    <w:rsid w:val="007C4A59"/>
    <w:rsid w:val="007C4CA3"/>
    <w:rsid w:val="007D058F"/>
    <w:rsid w:val="007D0638"/>
    <w:rsid w:val="007D341C"/>
    <w:rsid w:val="007F63DE"/>
    <w:rsid w:val="007F7DE1"/>
    <w:rsid w:val="00800F73"/>
    <w:rsid w:val="00806E23"/>
    <w:rsid w:val="008107F8"/>
    <w:rsid w:val="008149A3"/>
    <w:rsid w:val="00824312"/>
    <w:rsid w:val="00876554"/>
    <w:rsid w:val="00876E4F"/>
    <w:rsid w:val="00892B23"/>
    <w:rsid w:val="008E5C2A"/>
    <w:rsid w:val="009147C1"/>
    <w:rsid w:val="00916034"/>
    <w:rsid w:val="00920886"/>
    <w:rsid w:val="00944C1E"/>
    <w:rsid w:val="00976D64"/>
    <w:rsid w:val="009B73D1"/>
    <w:rsid w:val="009F7AEF"/>
    <w:rsid w:val="00A13988"/>
    <w:rsid w:val="00A153E1"/>
    <w:rsid w:val="00A40F66"/>
    <w:rsid w:val="00A60CCD"/>
    <w:rsid w:val="00A96E32"/>
    <w:rsid w:val="00AB0F47"/>
    <w:rsid w:val="00AB40B3"/>
    <w:rsid w:val="00AC4A34"/>
    <w:rsid w:val="00AC5225"/>
    <w:rsid w:val="00AF7280"/>
    <w:rsid w:val="00B0199A"/>
    <w:rsid w:val="00B124CC"/>
    <w:rsid w:val="00B13DD9"/>
    <w:rsid w:val="00B14C8E"/>
    <w:rsid w:val="00B34435"/>
    <w:rsid w:val="00B50595"/>
    <w:rsid w:val="00B5727B"/>
    <w:rsid w:val="00B715A5"/>
    <w:rsid w:val="00B73A86"/>
    <w:rsid w:val="00B902E2"/>
    <w:rsid w:val="00B93BA7"/>
    <w:rsid w:val="00BD664D"/>
    <w:rsid w:val="00C0105F"/>
    <w:rsid w:val="00C22949"/>
    <w:rsid w:val="00C46FEB"/>
    <w:rsid w:val="00C72780"/>
    <w:rsid w:val="00CA60AD"/>
    <w:rsid w:val="00CC5ECD"/>
    <w:rsid w:val="00CE1430"/>
    <w:rsid w:val="00CF1A18"/>
    <w:rsid w:val="00CF4F40"/>
    <w:rsid w:val="00D04626"/>
    <w:rsid w:val="00D124DD"/>
    <w:rsid w:val="00D302EF"/>
    <w:rsid w:val="00D94411"/>
    <w:rsid w:val="00DA4E0C"/>
    <w:rsid w:val="00DB6188"/>
    <w:rsid w:val="00DC1D4E"/>
    <w:rsid w:val="00DC2DA6"/>
    <w:rsid w:val="00DC7810"/>
    <w:rsid w:val="00DD55CC"/>
    <w:rsid w:val="00DE117A"/>
    <w:rsid w:val="00DE3C43"/>
    <w:rsid w:val="00DE5889"/>
    <w:rsid w:val="00DF1EEC"/>
    <w:rsid w:val="00E04A33"/>
    <w:rsid w:val="00E10733"/>
    <w:rsid w:val="00E34D60"/>
    <w:rsid w:val="00E46305"/>
    <w:rsid w:val="00E87D18"/>
    <w:rsid w:val="00E9456B"/>
    <w:rsid w:val="00EB27BC"/>
    <w:rsid w:val="00ED2B5E"/>
    <w:rsid w:val="00ED2F58"/>
    <w:rsid w:val="00EF0479"/>
    <w:rsid w:val="00F026DC"/>
    <w:rsid w:val="00F32CE3"/>
    <w:rsid w:val="00F50D53"/>
    <w:rsid w:val="00F72BAF"/>
    <w:rsid w:val="00F75E2B"/>
    <w:rsid w:val="00F93321"/>
    <w:rsid w:val="00F97332"/>
    <w:rsid w:val="00FB39E6"/>
    <w:rsid w:val="00FC6DC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F175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CommentReference">
    <w:name w:val="annotation reference"/>
    <w:basedOn w:val="DefaultParagraphFont"/>
    <w:semiHidden/>
    <w:unhideWhenUsed/>
    <w:rsid w:val="007C4CA3"/>
    <w:rPr>
      <w:sz w:val="16"/>
      <w:szCs w:val="16"/>
    </w:rPr>
  </w:style>
  <w:style w:type="paragraph" w:styleId="CommentText">
    <w:name w:val="annotation text"/>
    <w:basedOn w:val="Normal"/>
    <w:link w:val="CommentTextChar"/>
    <w:unhideWhenUsed/>
    <w:rsid w:val="007C4CA3"/>
    <w:rPr>
      <w:sz w:val="20"/>
    </w:rPr>
  </w:style>
  <w:style w:type="character" w:customStyle="1" w:styleId="CommentTextChar">
    <w:name w:val="Comment Text Char"/>
    <w:basedOn w:val="DefaultParagraphFont"/>
    <w:link w:val="CommentText"/>
    <w:rsid w:val="007C4CA3"/>
    <w:rPr>
      <w:sz w:val="20"/>
    </w:rPr>
  </w:style>
  <w:style w:type="paragraph" w:styleId="CommentSubject">
    <w:name w:val="annotation subject"/>
    <w:basedOn w:val="CommentText"/>
    <w:next w:val="CommentText"/>
    <w:link w:val="CommentSubjectChar"/>
    <w:semiHidden/>
    <w:unhideWhenUsed/>
    <w:rsid w:val="007C4CA3"/>
    <w:rPr>
      <w:b/>
      <w:bCs/>
    </w:rPr>
  </w:style>
  <w:style w:type="character" w:customStyle="1" w:styleId="CommentSubjectChar">
    <w:name w:val="Comment Subject Char"/>
    <w:basedOn w:val="CommentTextChar"/>
    <w:link w:val="CommentSubject"/>
    <w:semiHidden/>
    <w:rsid w:val="007C4CA3"/>
    <w:rPr>
      <w:b/>
      <w:bCs/>
      <w:sz w:val="20"/>
    </w:rPr>
  </w:style>
  <w:style w:type="paragraph" w:styleId="Revision">
    <w:name w:val="Revision"/>
    <w:hidden/>
    <w:semiHidden/>
    <w:rsid w:val="00D124DD"/>
  </w:style>
  <w:style w:type="character" w:styleId="Hyperlink">
    <w:name w:val="Hyperlink"/>
    <w:basedOn w:val="DefaultParagraphFont"/>
    <w:unhideWhenUsed/>
    <w:rsid w:val="00AC4A34"/>
    <w:rPr>
      <w:color w:val="0563C1" w:themeColor="hyperlink"/>
      <w:u w:val="single"/>
    </w:rPr>
  </w:style>
  <w:style w:type="character" w:styleId="UnresolvedMention">
    <w:name w:val="Unresolved Mention"/>
    <w:basedOn w:val="DefaultParagraphFont"/>
    <w:uiPriority w:val="99"/>
    <w:semiHidden/>
    <w:unhideWhenUsed/>
    <w:rsid w:val="00AC4A34"/>
    <w:rPr>
      <w:color w:val="605E5C"/>
      <w:shd w:val="clear" w:color="auto" w:fill="E1DFDD"/>
    </w:rPr>
  </w:style>
  <w:style w:type="paragraph" w:styleId="ListParagraph">
    <w:name w:val="List Paragraph"/>
    <w:basedOn w:val="Normal"/>
    <w:uiPriority w:val="34"/>
    <w:qFormat/>
    <w:rsid w:val="005F031E"/>
    <w:pPr>
      <w:ind w:left="720"/>
      <w:contextualSpacing/>
    </w:pPr>
    <w:rPr>
      <w:szCs w:val="24"/>
    </w:rPr>
  </w:style>
  <w:style w:type="character" w:customStyle="1" w:styleId="normaltextrun">
    <w:name w:val="normaltextrun"/>
    <w:basedOn w:val="DefaultParagraphFont"/>
    <w:rsid w:val="005F03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60322394">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61465961">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978068">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22337563">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6461157">
      <w:bodyDiv w:val="1"/>
      <w:marLeft w:val="0"/>
      <w:marRight w:val="0"/>
      <w:marTop w:val="0"/>
      <w:marBottom w:val="0"/>
      <w:divBdr>
        <w:top w:val="none" w:sz="0" w:space="0" w:color="auto"/>
        <w:left w:val="none" w:sz="0" w:space="0" w:color="auto"/>
        <w:bottom w:val="none" w:sz="0" w:space="0" w:color="auto"/>
        <w:right w:val="none" w:sz="0" w:space="0" w:color="auto"/>
      </w:divBdr>
    </w:div>
    <w:div w:id="1814980616">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1324746">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33091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40</Pages>
  <Words>71159</Words>
  <Characters>40562</Characters>
  <Application>Microsoft Office Word</Application>
  <DocSecurity>0</DocSecurity>
  <Lines>338</Lines>
  <Paragraphs>222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Vaida Šėmienė</cp:lastModifiedBy>
  <cp:revision>112</cp:revision>
  <cp:lastPrinted>2017-06-29T23:42:00Z</cp:lastPrinted>
  <dcterms:created xsi:type="dcterms:W3CDTF">2025-05-07T11:47:00Z</dcterms:created>
  <dcterms:modified xsi:type="dcterms:W3CDTF">2025-08-06T06:39:00Z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